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BF62" w14:textId="77777777" w:rsidR="00F052E3" w:rsidRPr="00F80E19" w:rsidRDefault="00F052E3" w:rsidP="00A32C7E">
      <w:pPr>
        <w:jc w:val="center"/>
        <w:rPr>
          <w:rFonts w:ascii="Times New Roman" w:hAnsi="Times New Roman" w:cs="Times New Roman"/>
          <w:b/>
        </w:rPr>
      </w:pPr>
      <w:r w:rsidRPr="00F80E19">
        <w:rPr>
          <w:rFonts w:ascii="Times New Roman" w:hAnsi="Times New Roman" w:cs="Times New Roman"/>
          <w:b/>
        </w:rPr>
        <w:t>Summer Assignment</w:t>
      </w:r>
    </w:p>
    <w:p w14:paraId="443B1580" w14:textId="77777777" w:rsidR="00F052E3" w:rsidRPr="006D6119" w:rsidRDefault="00F052E3" w:rsidP="00F052E3">
      <w:pPr>
        <w:jc w:val="center"/>
        <w:rPr>
          <w:rFonts w:ascii="Times New Roman" w:hAnsi="Times New Roman" w:cs="Times New Roman"/>
          <w:b/>
        </w:rPr>
      </w:pPr>
      <w:r w:rsidRPr="006D6119">
        <w:rPr>
          <w:rFonts w:ascii="Times New Roman" w:hAnsi="Times New Roman" w:cs="Times New Roman"/>
          <w:b/>
        </w:rPr>
        <w:t>Advanced Placement United States History II</w:t>
      </w:r>
    </w:p>
    <w:p w14:paraId="29B4B5EE" w14:textId="77777777" w:rsidR="00F052E3" w:rsidRPr="006D6119" w:rsidRDefault="00F052E3" w:rsidP="00F052E3">
      <w:pPr>
        <w:jc w:val="center"/>
        <w:rPr>
          <w:rFonts w:ascii="Times New Roman" w:hAnsi="Times New Roman" w:cs="Times New Roman"/>
          <w:b/>
        </w:rPr>
      </w:pPr>
      <w:r w:rsidRPr="006D6119">
        <w:rPr>
          <w:rFonts w:ascii="Times New Roman" w:hAnsi="Times New Roman" w:cs="Times New Roman"/>
          <w:b/>
        </w:rPr>
        <w:t>Lodi High School</w:t>
      </w:r>
    </w:p>
    <w:p w14:paraId="14B42A8E" w14:textId="77777777" w:rsidR="00F052E3" w:rsidRPr="006D6119" w:rsidRDefault="00F052E3" w:rsidP="00F052E3">
      <w:pPr>
        <w:jc w:val="center"/>
        <w:rPr>
          <w:rFonts w:ascii="Times New Roman" w:hAnsi="Times New Roman" w:cs="Times New Roman"/>
          <w:b/>
        </w:rPr>
      </w:pPr>
      <w:r w:rsidRPr="006D6119">
        <w:rPr>
          <w:rFonts w:ascii="Times New Roman" w:hAnsi="Times New Roman" w:cs="Times New Roman"/>
          <w:b/>
        </w:rPr>
        <w:t>99 Putnam Street</w:t>
      </w:r>
    </w:p>
    <w:p w14:paraId="5ED13AD0" w14:textId="77777777" w:rsidR="00F052E3" w:rsidRPr="006D6119" w:rsidRDefault="00F052E3" w:rsidP="00F052E3">
      <w:pPr>
        <w:jc w:val="center"/>
        <w:rPr>
          <w:rFonts w:ascii="Times New Roman" w:hAnsi="Times New Roman" w:cs="Times New Roman"/>
          <w:b/>
        </w:rPr>
      </w:pPr>
      <w:r w:rsidRPr="006D6119">
        <w:rPr>
          <w:rFonts w:ascii="Times New Roman" w:hAnsi="Times New Roman" w:cs="Times New Roman"/>
          <w:b/>
        </w:rPr>
        <w:t>Lodi, NJ 07466</w:t>
      </w:r>
    </w:p>
    <w:p w14:paraId="1BCA245E" w14:textId="77777777" w:rsidR="00F052E3" w:rsidRPr="006D6119" w:rsidRDefault="00F052E3" w:rsidP="00F052E3">
      <w:pPr>
        <w:jc w:val="center"/>
        <w:rPr>
          <w:rFonts w:ascii="Times New Roman" w:hAnsi="Times New Roman" w:cs="Times New Roman"/>
        </w:rPr>
      </w:pPr>
    </w:p>
    <w:p w14:paraId="34E1E5B8" w14:textId="66853226" w:rsidR="00E71B98" w:rsidRPr="006D6119" w:rsidRDefault="00E71B98" w:rsidP="00E71B98">
      <w:pPr>
        <w:rPr>
          <w:rFonts w:ascii="Times New Roman" w:hAnsi="Times New Roman" w:cs="Times New Roman"/>
          <w:b/>
          <w:bCs/>
          <w:color w:val="000000"/>
        </w:rPr>
      </w:pPr>
      <w:r w:rsidRPr="006D6119">
        <w:rPr>
          <w:rFonts w:ascii="Times New Roman" w:hAnsi="Times New Roman" w:cs="Times New Roman"/>
          <w:b/>
          <w:bCs/>
          <w:color w:val="000000"/>
        </w:rPr>
        <w:t>Welcome to 2</w:t>
      </w:r>
      <w:r w:rsidRPr="006D6119">
        <w:rPr>
          <w:rFonts w:ascii="Times New Roman" w:hAnsi="Times New Roman" w:cs="Times New Roman"/>
          <w:b/>
          <w:bCs/>
          <w:color w:val="000000"/>
          <w:vertAlign w:val="superscript"/>
        </w:rPr>
        <w:t>nd</w:t>
      </w:r>
      <w:r w:rsidRPr="006D6119">
        <w:rPr>
          <w:rFonts w:ascii="Times New Roman" w:hAnsi="Times New Roman" w:cs="Times New Roman"/>
          <w:b/>
          <w:bCs/>
          <w:color w:val="000000"/>
        </w:rPr>
        <w:t xml:space="preserve"> year AP US History. Your summer assignment consists of </w:t>
      </w:r>
      <w:r w:rsidR="005F46F5">
        <w:rPr>
          <w:rFonts w:ascii="Times New Roman" w:hAnsi="Times New Roman" w:cs="Times New Roman"/>
          <w:b/>
          <w:bCs/>
          <w:color w:val="000000"/>
        </w:rPr>
        <w:t>four</w:t>
      </w:r>
      <w:r w:rsidR="00691E82">
        <w:rPr>
          <w:rFonts w:ascii="Times New Roman" w:hAnsi="Times New Roman" w:cs="Times New Roman"/>
          <w:b/>
          <w:bCs/>
          <w:color w:val="000000"/>
        </w:rPr>
        <w:t xml:space="preserve">  </w:t>
      </w:r>
      <w:r w:rsidRPr="006D6119">
        <w:rPr>
          <w:rFonts w:ascii="Times New Roman" w:hAnsi="Times New Roman" w:cs="Times New Roman"/>
          <w:b/>
          <w:bCs/>
          <w:color w:val="000000"/>
        </w:rPr>
        <w:t xml:space="preserve">sections.  All responses will be submitted through TURNITIN.com </w:t>
      </w:r>
      <w:r w:rsidR="00691E82">
        <w:rPr>
          <w:rFonts w:ascii="Times New Roman" w:hAnsi="Times New Roman" w:cs="Times New Roman"/>
          <w:b/>
          <w:bCs/>
          <w:color w:val="000000"/>
        </w:rPr>
        <w:t>and are due AUGUST 12</w:t>
      </w:r>
      <w:r w:rsidR="00691E82" w:rsidRPr="00691E82">
        <w:rPr>
          <w:rFonts w:ascii="Times New Roman" w:hAnsi="Times New Roman" w:cs="Times New Roman"/>
          <w:b/>
          <w:bCs/>
          <w:color w:val="000000"/>
          <w:vertAlign w:val="superscript"/>
        </w:rPr>
        <w:t>th</w:t>
      </w:r>
      <w:r w:rsidR="00691E82">
        <w:rPr>
          <w:rFonts w:ascii="Times New Roman" w:hAnsi="Times New Roman" w:cs="Times New Roman"/>
          <w:b/>
          <w:bCs/>
          <w:color w:val="000000"/>
        </w:rPr>
        <w:t>.</w:t>
      </w:r>
    </w:p>
    <w:p w14:paraId="59C3BE92" w14:textId="62F8D462" w:rsidR="00F53D81" w:rsidRPr="00F53D81" w:rsidRDefault="00E71B98" w:rsidP="00F53D81">
      <w:pPr>
        <w:spacing w:line="360" w:lineRule="atLeast"/>
        <w:rPr>
          <w:rFonts w:ascii="Times New Roman" w:eastAsia="Times New Roman" w:hAnsi="Times New Roman" w:cs="Times New Roman"/>
          <w:b/>
          <w:bCs/>
          <w:color w:val="444444"/>
        </w:rPr>
      </w:pPr>
      <w:r w:rsidRPr="006D6119">
        <w:rPr>
          <w:rFonts w:ascii="Times New Roman" w:hAnsi="Times New Roman" w:cs="Times New Roman"/>
          <w:color w:val="79171B"/>
        </w:rPr>
        <w:t>class ID # </w:t>
      </w:r>
      <w:r w:rsidR="00F53D81" w:rsidRPr="006D6119">
        <w:rPr>
          <w:rFonts w:ascii="Times New Roman" w:eastAsia="Times New Roman" w:hAnsi="Times New Roman" w:cs="Times New Roman"/>
          <w:b/>
          <w:bCs/>
          <w:color w:val="444444"/>
        </w:rPr>
        <w:t>15328446</w:t>
      </w:r>
    </w:p>
    <w:p w14:paraId="593686D4" w14:textId="4572DF99" w:rsidR="00E71B98" w:rsidRPr="006D6119" w:rsidRDefault="00F53D81" w:rsidP="00E71B98">
      <w:pPr>
        <w:rPr>
          <w:rFonts w:ascii="Times New Roman" w:hAnsi="Times New Roman" w:cs="Times New Roman"/>
          <w:b/>
          <w:bCs/>
          <w:color w:val="000000"/>
        </w:rPr>
      </w:pPr>
      <w:r w:rsidRPr="006D6119">
        <w:rPr>
          <w:rFonts w:ascii="Times New Roman" w:hAnsi="Times New Roman" w:cs="Times New Roman"/>
          <w:b/>
          <w:bCs/>
          <w:color w:val="000000"/>
        </w:rPr>
        <w:t>Enrollment Key- APRULES</w:t>
      </w:r>
    </w:p>
    <w:p w14:paraId="7EF8B1B4" w14:textId="77777777" w:rsidR="00F53D81" w:rsidRPr="006D6119" w:rsidRDefault="00F53D81" w:rsidP="00A32C7E">
      <w:pPr>
        <w:rPr>
          <w:rFonts w:ascii="Times New Roman" w:hAnsi="Times New Roman" w:cs="Times New Roman"/>
          <w:b/>
          <w:bCs/>
          <w:color w:val="000000"/>
        </w:rPr>
      </w:pPr>
    </w:p>
    <w:p w14:paraId="1BDF5BB1" w14:textId="33125B2B" w:rsidR="00E71B98" w:rsidRPr="006D6119" w:rsidRDefault="00E71B98" w:rsidP="00A32C7E">
      <w:pPr>
        <w:rPr>
          <w:rFonts w:ascii="Times New Roman" w:hAnsi="Times New Roman" w:cs="Times New Roman"/>
        </w:rPr>
      </w:pPr>
      <w:r w:rsidRPr="006D6119">
        <w:rPr>
          <w:rFonts w:ascii="Times New Roman" w:hAnsi="Times New Roman" w:cs="Times New Roman"/>
          <w:b/>
          <w:bCs/>
          <w:color w:val="000000"/>
        </w:rPr>
        <w:t xml:space="preserve">Please visit my website at </w:t>
      </w:r>
      <w:hyperlink r:id="rId5" w:history="1">
        <w:r w:rsidRPr="006D6119">
          <w:rPr>
            <w:rStyle w:val="Hyperlink"/>
            <w:rFonts w:ascii="Times New Roman" w:hAnsi="Times New Roman" w:cs="Times New Roman"/>
            <w:b/>
            <w:bCs/>
          </w:rPr>
          <w:t>www.michaeltuttle.net</w:t>
        </w:r>
      </w:hyperlink>
      <w:r w:rsidRPr="006D6119">
        <w:rPr>
          <w:rFonts w:ascii="Times New Roman" w:hAnsi="Times New Roman" w:cs="Times New Roman"/>
          <w:b/>
          <w:bCs/>
          <w:color w:val="000000"/>
        </w:rPr>
        <w:t xml:space="preserve"> for information on responding to primary and secondary sources. All work should be in MLA format </w:t>
      </w:r>
      <w:r w:rsidR="00B1084A" w:rsidRPr="006D6119">
        <w:rPr>
          <w:rFonts w:ascii="Times New Roman" w:hAnsi="Times New Roman" w:cs="Times New Roman"/>
          <w:b/>
          <w:bCs/>
          <w:color w:val="000000"/>
        </w:rPr>
        <w:t xml:space="preserve">(12 pt. font, </w:t>
      </w:r>
      <w:r w:rsidR="006D6119" w:rsidRPr="006D6119">
        <w:rPr>
          <w:rFonts w:ascii="Times New Roman" w:hAnsi="Times New Roman" w:cs="Times New Roman"/>
          <w:b/>
          <w:bCs/>
          <w:color w:val="000000"/>
        </w:rPr>
        <w:t>1-inch</w:t>
      </w:r>
      <w:r w:rsidR="00B1084A" w:rsidRPr="006D6119">
        <w:rPr>
          <w:rFonts w:ascii="Times New Roman" w:hAnsi="Times New Roman" w:cs="Times New Roman"/>
          <w:b/>
          <w:bCs/>
          <w:color w:val="000000"/>
        </w:rPr>
        <w:t xml:space="preserve"> margin, times new roman) </w:t>
      </w:r>
      <w:r w:rsidRPr="006D6119">
        <w:rPr>
          <w:rFonts w:ascii="Times New Roman" w:hAnsi="Times New Roman" w:cs="Times New Roman"/>
          <w:b/>
          <w:bCs/>
          <w:color w:val="000000"/>
        </w:rPr>
        <w:t xml:space="preserve">and reflect your BEST effort. If you have any questions, please email me at: </w:t>
      </w:r>
      <w:r w:rsidRPr="006D6119">
        <w:rPr>
          <w:rFonts w:ascii="Times New Roman" w:hAnsi="Times New Roman" w:cs="Times New Roman"/>
          <w:b/>
          <w:bCs/>
          <w:color w:val="0000FF"/>
          <w:u w:val="single"/>
        </w:rPr>
        <w:t>michael.tuttle@lodi.k12.nj.us</w:t>
      </w:r>
    </w:p>
    <w:p w14:paraId="62CD659F" w14:textId="77777777" w:rsidR="00E71B98" w:rsidRPr="006D6119" w:rsidRDefault="00E71B98" w:rsidP="00E71B98">
      <w:pPr>
        <w:rPr>
          <w:rFonts w:ascii="Times New Roman" w:hAnsi="Times New Roman" w:cs="Times New Roman"/>
          <w:b/>
          <w:bCs/>
          <w:color w:val="000000"/>
        </w:rPr>
      </w:pPr>
    </w:p>
    <w:p w14:paraId="7CC07A2C" w14:textId="01E57518" w:rsidR="00E71B98" w:rsidRPr="006D6119" w:rsidRDefault="00E71B98" w:rsidP="00E71B98">
      <w:pPr>
        <w:spacing w:line="480" w:lineRule="auto"/>
        <w:rPr>
          <w:rFonts w:ascii="Times New Roman" w:hAnsi="Times New Roman" w:cs="Times New Roman"/>
          <w:b/>
          <w:bCs/>
          <w:color w:val="000000"/>
        </w:rPr>
      </w:pPr>
      <w:r w:rsidRPr="006D6119">
        <w:rPr>
          <w:rFonts w:ascii="Times New Roman" w:hAnsi="Times New Roman" w:cs="Times New Roman"/>
          <w:b/>
          <w:bCs/>
          <w:color w:val="000000"/>
        </w:rPr>
        <w:t xml:space="preserve">Section I </w:t>
      </w:r>
      <w:r w:rsidR="0012305A">
        <w:rPr>
          <w:rFonts w:ascii="Times New Roman" w:hAnsi="Times New Roman" w:cs="Times New Roman"/>
          <w:b/>
          <w:bCs/>
          <w:color w:val="000000"/>
        </w:rPr>
        <w:t>-</w:t>
      </w:r>
      <w:r w:rsidRPr="006D6119">
        <w:rPr>
          <w:rFonts w:ascii="Times New Roman" w:hAnsi="Times New Roman" w:cs="Times New Roman"/>
          <w:b/>
          <w:bCs/>
          <w:color w:val="000000"/>
        </w:rPr>
        <w:t xml:space="preserve">Reading: </w:t>
      </w:r>
    </w:p>
    <w:p w14:paraId="7F1BDC06" w14:textId="77777777" w:rsidR="00E71B98" w:rsidRPr="006D6119" w:rsidRDefault="00E71B98" w:rsidP="00E71B98">
      <w:pPr>
        <w:widowControl w:val="0"/>
        <w:autoSpaceDE w:val="0"/>
        <w:autoSpaceDN w:val="0"/>
        <w:adjustRightInd w:val="0"/>
        <w:rPr>
          <w:rFonts w:ascii="Times New Roman" w:hAnsi="Times New Roman" w:cs="Times New Roman"/>
          <w:color w:val="000000" w:themeColor="text1"/>
        </w:rPr>
      </w:pPr>
      <w:r w:rsidRPr="006D6119">
        <w:rPr>
          <w:rFonts w:ascii="Times New Roman" w:hAnsi="Times New Roman" w:cs="Times New Roman"/>
          <w:color w:val="000000" w:themeColor="text1"/>
        </w:rPr>
        <w:t>There are several books that will help your body of knowledge as an AP student.</w:t>
      </w:r>
    </w:p>
    <w:p w14:paraId="6AD4BDB3" w14:textId="0FDBED4C" w:rsidR="00E71B98" w:rsidRPr="006D6119" w:rsidRDefault="00E71B98" w:rsidP="00E71B98">
      <w:pPr>
        <w:rPr>
          <w:rFonts w:ascii="Times New Roman" w:hAnsi="Times New Roman" w:cs="Times New Roman"/>
          <w:b/>
          <w:bCs/>
          <w:color w:val="000000" w:themeColor="text1"/>
        </w:rPr>
      </w:pPr>
      <w:r w:rsidRPr="006D6119">
        <w:rPr>
          <w:rFonts w:ascii="Times New Roman" w:hAnsi="Times New Roman" w:cs="Times New Roman"/>
          <w:color w:val="000000" w:themeColor="text1"/>
        </w:rPr>
        <w:t xml:space="preserve">Read ONE </w:t>
      </w:r>
      <w:r w:rsidR="00AF3FFF" w:rsidRPr="006D6119">
        <w:rPr>
          <w:rFonts w:ascii="Times New Roman" w:hAnsi="Times New Roman" w:cs="Times New Roman"/>
          <w:color w:val="000000" w:themeColor="text1"/>
        </w:rPr>
        <w:t>of these books and write an</w:t>
      </w:r>
      <w:r w:rsidRPr="006D6119">
        <w:rPr>
          <w:rFonts w:ascii="Times New Roman" w:hAnsi="Times New Roman" w:cs="Times New Roman"/>
          <w:color w:val="000000" w:themeColor="text1"/>
        </w:rPr>
        <w:t xml:space="preserve"> </w:t>
      </w:r>
      <w:r w:rsidR="000F19AF" w:rsidRPr="006D6119">
        <w:rPr>
          <w:rFonts w:ascii="Times New Roman" w:hAnsi="Times New Roman" w:cs="Times New Roman"/>
          <w:color w:val="000000" w:themeColor="text1"/>
        </w:rPr>
        <w:t>analysis</w:t>
      </w:r>
      <w:r w:rsidR="00B1084A" w:rsidRPr="006D6119">
        <w:rPr>
          <w:rFonts w:ascii="Times New Roman" w:hAnsi="Times New Roman" w:cs="Times New Roman"/>
          <w:color w:val="000000" w:themeColor="text1"/>
        </w:rPr>
        <w:t xml:space="preserve"> (two pages, including the MLA Heading)</w:t>
      </w:r>
      <w:r w:rsidR="000F19AF" w:rsidRPr="006D6119">
        <w:rPr>
          <w:rFonts w:ascii="Times New Roman" w:hAnsi="Times New Roman" w:cs="Times New Roman"/>
          <w:color w:val="000000" w:themeColor="text1"/>
        </w:rPr>
        <w:t xml:space="preserve"> of the authors purpose, point of view, intended audience, and</w:t>
      </w:r>
      <w:r w:rsidR="00176C58" w:rsidRPr="006D6119">
        <w:rPr>
          <w:rFonts w:ascii="Times New Roman" w:hAnsi="Times New Roman" w:cs="Times New Roman"/>
          <w:color w:val="000000" w:themeColor="text1"/>
        </w:rPr>
        <w:t xml:space="preserve"> context of the time period</w:t>
      </w:r>
      <w:r w:rsidRPr="006D6119">
        <w:rPr>
          <w:rFonts w:ascii="Times New Roman" w:hAnsi="Times New Roman" w:cs="Times New Roman"/>
          <w:color w:val="000000" w:themeColor="text1"/>
        </w:rPr>
        <w:t>. You might include how the author's life experi</w:t>
      </w:r>
      <w:r w:rsidR="008A7867" w:rsidRPr="006D6119">
        <w:rPr>
          <w:rFonts w:ascii="Times New Roman" w:hAnsi="Times New Roman" w:cs="Times New Roman"/>
          <w:color w:val="000000" w:themeColor="text1"/>
        </w:rPr>
        <w:t>ence colored his view of the</w:t>
      </w:r>
      <w:r w:rsidRPr="006D6119">
        <w:rPr>
          <w:rFonts w:ascii="Times New Roman" w:hAnsi="Times New Roman" w:cs="Times New Roman"/>
          <w:color w:val="000000" w:themeColor="text1"/>
        </w:rPr>
        <w:t xml:space="preserve"> time period. Cite various excerpts of the text to </w:t>
      </w:r>
      <w:r w:rsidR="002D7D6C" w:rsidRPr="006D6119">
        <w:rPr>
          <w:rFonts w:ascii="Times New Roman" w:hAnsi="Times New Roman" w:cs="Times New Roman"/>
          <w:color w:val="000000" w:themeColor="text1"/>
        </w:rPr>
        <w:t xml:space="preserve">support </w:t>
      </w:r>
      <w:r w:rsidRPr="006D6119">
        <w:rPr>
          <w:rFonts w:ascii="Times New Roman" w:hAnsi="Times New Roman" w:cs="Times New Roman"/>
          <w:color w:val="000000" w:themeColor="text1"/>
        </w:rPr>
        <w:t>your assertion If you would like to pick another appropriate book, you MUST get it cleared by me. </w:t>
      </w:r>
    </w:p>
    <w:p w14:paraId="4805A56F" w14:textId="77777777" w:rsidR="0024630A" w:rsidRDefault="0024630A" w:rsidP="00A32C7E">
      <w:pPr>
        <w:spacing w:line="360" w:lineRule="auto"/>
        <w:rPr>
          <w:rFonts w:ascii="Times New Roman" w:hAnsi="Times New Roman" w:cs="Times New Roman"/>
          <w:b/>
          <w:bCs/>
          <w:color w:val="000000"/>
        </w:rPr>
      </w:pPr>
    </w:p>
    <w:p w14:paraId="7E7E6F0A" w14:textId="798DA88A" w:rsidR="00E71B98" w:rsidRPr="006D6119" w:rsidRDefault="00E71B98" w:rsidP="00A32C7E">
      <w:pPr>
        <w:spacing w:line="360" w:lineRule="auto"/>
        <w:rPr>
          <w:rFonts w:ascii="Times New Roman" w:hAnsi="Times New Roman" w:cs="Times New Roman"/>
        </w:rPr>
      </w:pPr>
      <w:r w:rsidRPr="006D6119">
        <w:rPr>
          <w:rFonts w:ascii="Times New Roman" w:hAnsi="Times New Roman" w:cs="Times New Roman"/>
          <w:b/>
          <w:bCs/>
          <w:color w:val="000000"/>
        </w:rPr>
        <w:t>You must read ONE of the following books and write a</w:t>
      </w:r>
      <w:r w:rsidR="00AF3FFF" w:rsidRPr="006D6119">
        <w:rPr>
          <w:rFonts w:ascii="Times New Roman" w:hAnsi="Times New Roman" w:cs="Times New Roman"/>
          <w:b/>
          <w:bCs/>
          <w:color w:val="000000"/>
        </w:rPr>
        <w:t>n</w:t>
      </w:r>
      <w:r w:rsidRPr="006D6119">
        <w:rPr>
          <w:rFonts w:ascii="Times New Roman" w:hAnsi="Times New Roman" w:cs="Times New Roman"/>
          <w:b/>
          <w:bCs/>
          <w:color w:val="000000"/>
        </w:rPr>
        <w:t xml:space="preserve"> </w:t>
      </w:r>
      <w:r w:rsidR="00AF3FFF" w:rsidRPr="006D6119">
        <w:rPr>
          <w:rFonts w:ascii="Times New Roman" w:hAnsi="Times New Roman" w:cs="Times New Roman"/>
          <w:b/>
          <w:bCs/>
          <w:color w:val="000000"/>
        </w:rPr>
        <w:t>analysis</w:t>
      </w:r>
      <w:r w:rsidRPr="006D6119">
        <w:rPr>
          <w:rFonts w:ascii="Times New Roman" w:hAnsi="Times New Roman" w:cs="Times New Roman"/>
          <w:b/>
          <w:bCs/>
          <w:color w:val="000000"/>
        </w:rPr>
        <w:t xml:space="preserve"> to the </w:t>
      </w:r>
      <w:r w:rsidR="006D6119" w:rsidRPr="006D6119">
        <w:rPr>
          <w:rFonts w:ascii="Times New Roman" w:hAnsi="Times New Roman" w:cs="Times New Roman"/>
          <w:b/>
          <w:bCs/>
          <w:color w:val="000000"/>
        </w:rPr>
        <w:t>book:</w:t>
      </w:r>
    </w:p>
    <w:p w14:paraId="5376CBF1" w14:textId="2AB6590C" w:rsidR="00E71B98" w:rsidRPr="006D6119" w:rsidRDefault="00E71B98" w:rsidP="00E71B98">
      <w:pPr>
        <w:widowControl w:val="0"/>
        <w:autoSpaceDE w:val="0"/>
        <w:autoSpaceDN w:val="0"/>
        <w:adjustRightInd w:val="0"/>
        <w:rPr>
          <w:rFonts w:ascii="Times New Roman" w:hAnsi="Times New Roman" w:cs="Times New Roman"/>
          <w:color w:val="000000" w:themeColor="text1"/>
        </w:rPr>
      </w:pPr>
      <w:r w:rsidRPr="006D6119">
        <w:rPr>
          <w:rFonts w:ascii="Times New Roman" w:hAnsi="Times New Roman" w:cs="Times New Roman"/>
          <w:color w:val="000000" w:themeColor="text1"/>
        </w:rPr>
        <w:t>How The Other Half Lives -Riis </w:t>
      </w:r>
    </w:p>
    <w:p w14:paraId="0F7AB964" w14:textId="77777777" w:rsidR="00E71B98" w:rsidRPr="006D6119" w:rsidRDefault="00E71B98" w:rsidP="00E71B98">
      <w:pPr>
        <w:widowControl w:val="0"/>
        <w:autoSpaceDE w:val="0"/>
        <w:autoSpaceDN w:val="0"/>
        <w:adjustRightInd w:val="0"/>
        <w:rPr>
          <w:rFonts w:ascii="Times New Roman" w:hAnsi="Times New Roman" w:cs="Times New Roman"/>
          <w:color w:val="000000" w:themeColor="text1"/>
        </w:rPr>
      </w:pPr>
      <w:r w:rsidRPr="006D6119">
        <w:rPr>
          <w:rFonts w:ascii="Times New Roman" w:hAnsi="Times New Roman" w:cs="Times New Roman"/>
          <w:color w:val="000000" w:themeColor="text1"/>
        </w:rPr>
        <w:t>Heart of Darkness-Conrad</w:t>
      </w:r>
    </w:p>
    <w:p w14:paraId="7226E6D3" w14:textId="77777777" w:rsidR="00E71B98" w:rsidRPr="006D6119" w:rsidRDefault="00E71B98" w:rsidP="00E71B98">
      <w:pPr>
        <w:widowControl w:val="0"/>
        <w:autoSpaceDE w:val="0"/>
        <w:autoSpaceDN w:val="0"/>
        <w:adjustRightInd w:val="0"/>
        <w:rPr>
          <w:rFonts w:ascii="Times New Roman" w:hAnsi="Times New Roman" w:cs="Times New Roman"/>
          <w:color w:val="000000" w:themeColor="text1"/>
        </w:rPr>
      </w:pPr>
      <w:r w:rsidRPr="006D6119">
        <w:rPr>
          <w:rFonts w:ascii="Times New Roman" w:hAnsi="Times New Roman" w:cs="Times New Roman"/>
          <w:color w:val="000000" w:themeColor="text1"/>
        </w:rPr>
        <w:t>The Jungle-Sinclair</w:t>
      </w:r>
    </w:p>
    <w:p w14:paraId="09227D6A" w14:textId="77777777" w:rsidR="00E860C7" w:rsidRPr="006D6119" w:rsidRDefault="00E71B98" w:rsidP="00E860C7">
      <w:pPr>
        <w:widowControl w:val="0"/>
        <w:autoSpaceDE w:val="0"/>
        <w:autoSpaceDN w:val="0"/>
        <w:adjustRightInd w:val="0"/>
        <w:rPr>
          <w:rFonts w:ascii="Times New Roman" w:hAnsi="Times New Roman" w:cs="Times New Roman"/>
          <w:color w:val="000000" w:themeColor="text1"/>
        </w:rPr>
      </w:pPr>
      <w:r w:rsidRPr="006D6119">
        <w:rPr>
          <w:rFonts w:ascii="Times New Roman" w:hAnsi="Times New Roman" w:cs="Times New Roman"/>
          <w:color w:val="000000" w:themeColor="text1"/>
        </w:rPr>
        <w:t>The Sun Also Rises-Hemingway</w:t>
      </w:r>
    </w:p>
    <w:p w14:paraId="458C6C25" w14:textId="50E8A1EA" w:rsidR="00E860C7" w:rsidRPr="006D6119" w:rsidRDefault="00E860C7" w:rsidP="00E860C7">
      <w:pPr>
        <w:widowControl w:val="0"/>
        <w:autoSpaceDE w:val="0"/>
        <w:autoSpaceDN w:val="0"/>
        <w:adjustRightInd w:val="0"/>
        <w:rPr>
          <w:rFonts w:ascii="Times New Roman" w:hAnsi="Times New Roman" w:cs="Times New Roman"/>
          <w:color w:val="000000" w:themeColor="text1"/>
        </w:rPr>
      </w:pPr>
      <w:r w:rsidRPr="006D6119">
        <w:rPr>
          <w:rFonts w:ascii="Times New Roman" w:hAnsi="Times New Roman" w:cs="Times New Roman"/>
          <w:iCs/>
        </w:rPr>
        <w:t>All the President’s Men</w:t>
      </w:r>
      <w:r w:rsidRPr="006D6119">
        <w:rPr>
          <w:rFonts w:ascii="Times New Roman" w:hAnsi="Times New Roman" w:cs="Times New Roman"/>
          <w:i/>
          <w:iCs/>
        </w:rPr>
        <w:t xml:space="preserve"> -</w:t>
      </w:r>
      <w:r w:rsidRPr="006D6119">
        <w:rPr>
          <w:rFonts w:ascii="Times New Roman" w:hAnsi="Times New Roman" w:cs="Times New Roman"/>
        </w:rPr>
        <w:t>Bernstein &amp; Woodward</w:t>
      </w:r>
    </w:p>
    <w:p w14:paraId="7A3FF2FB" w14:textId="01DA8CD5" w:rsidR="00E860C7" w:rsidRPr="006D6119" w:rsidRDefault="00E860C7" w:rsidP="00E860C7">
      <w:pPr>
        <w:widowControl w:val="0"/>
        <w:autoSpaceDE w:val="0"/>
        <w:autoSpaceDN w:val="0"/>
        <w:adjustRightInd w:val="0"/>
        <w:rPr>
          <w:rFonts w:ascii="Times New Roman" w:hAnsi="Times New Roman" w:cs="Times New Roman"/>
          <w:i/>
          <w:iCs/>
        </w:rPr>
      </w:pPr>
      <w:r w:rsidRPr="006D6119">
        <w:rPr>
          <w:rFonts w:ascii="Times New Roman" w:hAnsi="Times New Roman" w:cs="Times New Roman"/>
          <w:iCs/>
        </w:rPr>
        <w:t>Bury My Heart at Wounded Knee</w:t>
      </w:r>
      <w:r w:rsidRPr="006D6119">
        <w:rPr>
          <w:rFonts w:ascii="Times New Roman" w:hAnsi="Times New Roman" w:cs="Times New Roman"/>
          <w:i/>
          <w:iCs/>
        </w:rPr>
        <w:t>: An Indian History of the American West -</w:t>
      </w:r>
      <w:r w:rsidRPr="006D6119">
        <w:rPr>
          <w:rFonts w:ascii="Times New Roman" w:hAnsi="Times New Roman" w:cs="Times New Roman"/>
          <w:iCs/>
        </w:rPr>
        <w:t xml:space="preserve"> Brown </w:t>
      </w:r>
    </w:p>
    <w:p w14:paraId="5172C070" w14:textId="38596906" w:rsidR="00E860C7" w:rsidRPr="006D6119" w:rsidRDefault="00E860C7" w:rsidP="00E860C7">
      <w:pPr>
        <w:widowControl w:val="0"/>
        <w:autoSpaceDE w:val="0"/>
        <w:autoSpaceDN w:val="0"/>
        <w:adjustRightInd w:val="0"/>
        <w:rPr>
          <w:rFonts w:ascii="Times New Roman" w:hAnsi="Times New Roman" w:cs="Times New Roman"/>
        </w:rPr>
      </w:pPr>
      <w:r w:rsidRPr="006D6119">
        <w:rPr>
          <w:rFonts w:ascii="Times New Roman" w:hAnsi="Times New Roman" w:cs="Times New Roman"/>
          <w:iCs/>
        </w:rPr>
        <w:t>Uncle Tom’s Cabin -</w:t>
      </w:r>
      <w:r w:rsidRPr="006D6119">
        <w:rPr>
          <w:rFonts w:ascii="Times New Roman" w:hAnsi="Times New Roman" w:cs="Times New Roman"/>
        </w:rPr>
        <w:t xml:space="preserve"> Stowe</w:t>
      </w:r>
    </w:p>
    <w:p w14:paraId="78027A12" w14:textId="72C52AD5" w:rsidR="006D6119" w:rsidRPr="006D6119" w:rsidRDefault="00E860C7" w:rsidP="00BF684B">
      <w:pPr>
        <w:widowControl w:val="0"/>
        <w:autoSpaceDE w:val="0"/>
        <w:autoSpaceDN w:val="0"/>
        <w:adjustRightInd w:val="0"/>
        <w:rPr>
          <w:rFonts w:ascii="Times New Roman" w:hAnsi="Times New Roman" w:cs="Times New Roman"/>
          <w:iCs/>
        </w:rPr>
      </w:pPr>
      <w:r w:rsidRPr="006D6119">
        <w:rPr>
          <w:rFonts w:ascii="Times New Roman" w:hAnsi="Times New Roman" w:cs="Times New Roman"/>
          <w:iCs/>
        </w:rPr>
        <w:t xml:space="preserve">The Autobiography of Malcolm X </w:t>
      </w:r>
    </w:p>
    <w:p w14:paraId="173B6958" w14:textId="77777777" w:rsidR="006D6119" w:rsidRPr="006D6119" w:rsidRDefault="006D6119" w:rsidP="00BF684B">
      <w:pPr>
        <w:widowControl w:val="0"/>
        <w:autoSpaceDE w:val="0"/>
        <w:autoSpaceDN w:val="0"/>
        <w:adjustRightInd w:val="0"/>
        <w:rPr>
          <w:rFonts w:ascii="Times New Roman" w:hAnsi="Times New Roman" w:cs="Times New Roman"/>
          <w:iCs/>
        </w:rPr>
      </w:pPr>
    </w:p>
    <w:p w14:paraId="1211F0F7" w14:textId="77777777" w:rsidR="006D6119" w:rsidRPr="006D6119" w:rsidRDefault="006D6119" w:rsidP="00BF684B">
      <w:pPr>
        <w:widowControl w:val="0"/>
        <w:autoSpaceDE w:val="0"/>
        <w:autoSpaceDN w:val="0"/>
        <w:adjustRightInd w:val="0"/>
        <w:rPr>
          <w:rFonts w:ascii="Times New Roman" w:hAnsi="Times New Roman" w:cs="Times New Roman"/>
          <w:color w:val="000000" w:themeColor="text1"/>
        </w:rPr>
      </w:pPr>
    </w:p>
    <w:p w14:paraId="5555EC73" w14:textId="77777777" w:rsidR="006D6119" w:rsidRPr="006D6119" w:rsidRDefault="006D6119" w:rsidP="00BF684B">
      <w:pPr>
        <w:widowControl w:val="0"/>
        <w:autoSpaceDE w:val="0"/>
        <w:autoSpaceDN w:val="0"/>
        <w:adjustRightInd w:val="0"/>
        <w:rPr>
          <w:rFonts w:ascii="Times New Roman" w:hAnsi="Times New Roman" w:cs="Times New Roman"/>
          <w:color w:val="000000" w:themeColor="text1"/>
        </w:rPr>
      </w:pPr>
    </w:p>
    <w:p w14:paraId="5C5CE4DF" w14:textId="77777777" w:rsidR="006D6119" w:rsidRDefault="006D6119" w:rsidP="00BF684B">
      <w:pPr>
        <w:widowControl w:val="0"/>
        <w:autoSpaceDE w:val="0"/>
        <w:autoSpaceDN w:val="0"/>
        <w:adjustRightInd w:val="0"/>
        <w:rPr>
          <w:rFonts w:ascii="Times New Roman" w:hAnsi="Times New Roman" w:cs="Times New Roman"/>
          <w:color w:val="000000" w:themeColor="text1"/>
        </w:rPr>
      </w:pPr>
    </w:p>
    <w:p w14:paraId="5D4520A5" w14:textId="77777777" w:rsidR="006D6119" w:rsidRDefault="006D6119" w:rsidP="00BF684B">
      <w:pPr>
        <w:widowControl w:val="0"/>
        <w:autoSpaceDE w:val="0"/>
        <w:autoSpaceDN w:val="0"/>
        <w:adjustRightInd w:val="0"/>
        <w:rPr>
          <w:rFonts w:ascii="Times New Roman" w:hAnsi="Times New Roman" w:cs="Times New Roman"/>
          <w:color w:val="000000" w:themeColor="text1"/>
        </w:rPr>
      </w:pPr>
    </w:p>
    <w:p w14:paraId="400250D1" w14:textId="77777777" w:rsidR="006D6119" w:rsidRDefault="006D6119" w:rsidP="00BF684B">
      <w:pPr>
        <w:widowControl w:val="0"/>
        <w:autoSpaceDE w:val="0"/>
        <w:autoSpaceDN w:val="0"/>
        <w:adjustRightInd w:val="0"/>
        <w:rPr>
          <w:rFonts w:ascii="Times New Roman" w:hAnsi="Times New Roman" w:cs="Times New Roman"/>
          <w:color w:val="000000" w:themeColor="text1"/>
        </w:rPr>
      </w:pPr>
    </w:p>
    <w:p w14:paraId="33E32F41" w14:textId="77777777" w:rsidR="006D6119" w:rsidRDefault="006D6119" w:rsidP="00BF684B">
      <w:pPr>
        <w:widowControl w:val="0"/>
        <w:autoSpaceDE w:val="0"/>
        <w:autoSpaceDN w:val="0"/>
        <w:adjustRightInd w:val="0"/>
        <w:rPr>
          <w:rFonts w:ascii="Times New Roman" w:hAnsi="Times New Roman" w:cs="Times New Roman"/>
          <w:color w:val="000000" w:themeColor="text1"/>
        </w:rPr>
      </w:pPr>
    </w:p>
    <w:p w14:paraId="2D989579" w14:textId="77777777" w:rsidR="006D6119" w:rsidRDefault="006D6119" w:rsidP="00BF684B">
      <w:pPr>
        <w:widowControl w:val="0"/>
        <w:autoSpaceDE w:val="0"/>
        <w:autoSpaceDN w:val="0"/>
        <w:adjustRightInd w:val="0"/>
        <w:rPr>
          <w:rFonts w:ascii="Times New Roman" w:hAnsi="Times New Roman" w:cs="Times New Roman"/>
          <w:color w:val="000000" w:themeColor="text1"/>
        </w:rPr>
      </w:pPr>
    </w:p>
    <w:p w14:paraId="51AB1A06" w14:textId="77777777" w:rsidR="006D6119" w:rsidRDefault="006D6119" w:rsidP="00BF684B">
      <w:pPr>
        <w:widowControl w:val="0"/>
        <w:autoSpaceDE w:val="0"/>
        <w:autoSpaceDN w:val="0"/>
        <w:adjustRightInd w:val="0"/>
        <w:rPr>
          <w:rFonts w:ascii="Times New Roman" w:hAnsi="Times New Roman" w:cs="Times New Roman"/>
          <w:color w:val="000000" w:themeColor="text1"/>
        </w:rPr>
      </w:pPr>
    </w:p>
    <w:p w14:paraId="2C123491" w14:textId="77777777" w:rsidR="006D6119" w:rsidRDefault="006D6119" w:rsidP="00BF684B">
      <w:pPr>
        <w:widowControl w:val="0"/>
        <w:autoSpaceDE w:val="0"/>
        <w:autoSpaceDN w:val="0"/>
        <w:adjustRightInd w:val="0"/>
        <w:rPr>
          <w:rFonts w:ascii="Times New Roman" w:hAnsi="Times New Roman" w:cs="Times New Roman"/>
          <w:color w:val="000000" w:themeColor="text1"/>
        </w:rPr>
      </w:pPr>
    </w:p>
    <w:p w14:paraId="51777717" w14:textId="77777777" w:rsidR="006D6119" w:rsidRDefault="006D6119" w:rsidP="00BF684B">
      <w:pPr>
        <w:widowControl w:val="0"/>
        <w:autoSpaceDE w:val="0"/>
        <w:autoSpaceDN w:val="0"/>
        <w:adjustRightInd w:val="0"/>
        <w:rPr>
          <w:rFonts w:ascii="Times New Roman" w:hAnsi="Times New Roman" w:cs="Times New Roman"/>
          <w:color w:val="000000" w:themeColor="text1"/>
        </w:rPr>
      </w:pPr>
    </w:p>
    <w:p w14:paraId="6F209414" w14:textId="77777777" w:rsidR="006D6119" w:rsidRPr="006D6119" w:rsidRDefault="006D6119" w:rsidP="00BF684B">
      <w:pPr>
        <w:widowControl w:val="0"/>
        <w:autoSpaceDE w:val="0"/>
        <w:autoSpaceDN w:val="0"/>
        <w:adjustRightInd w:val="0"/>
        <w:rPr>
          <w:rFonts w:ascii="Times New Roman" w:hAnsi="Times New Roman" w:cs="Times New Roman"/>
          <w:color w:val="000000" w:themeColor="text1"/>
        </w:rPr>
      </w:pPr>
    </w:p>
    <w:p w14:paraId="519EE7AE" w14:textId="79F688A7" w:rsidR="006D6119" w:rsidRPr="006D6119" w:rsidRDefault="00E71B98" w:rsidP="006D6119">
      <w:pPr>
        <w:rPr>
          <w:rFonts w:ascii="Times New Roman" w:hAnsi="Times New Roman" w:cs="Times New Roman"/>
          <w:b/>
          <w:bCs/>
          <w:color w:val="000000"/>
        </w:rPr>
      </w:pPr>
      <w:r w:rsidRPr="006D6119">
        <w:rPr>
          <w:rFonts w:ascii="Times New Roman" w:hAnsi="Times New Roman" w:cs="Times New Roman"/>
          <w:b/>
          <w:bCs/>
          <w:color w:val="000000"/>
        </w:rPr>
        <w:t>Section II</w:t>
      </w:r>
      <w:r w:rsidR="0012305A">
        <w:rPr>
          <w:rFonts w:ascii="Times New Roman" w:hAnsi="Times New Roman" w:cs="Times New Roman"/>
          <w:b/>
          <w:bCs/>
          <w:color w:val="000000"/>
        </w:rPr>
        <w:t>-</w:t>
      </w:r>
      <w:r w:rsidRPr="006D6119">
        <w:rPr>
          <w:rFonts w:ascii="Times New Roman" w:hAnsi="Times New Roman" w:cs="Times New Roman"/>
          <w:b/>
          <w:bCs/>
          <w:color w:val="000000"/>
        </w:rPr>
        <w:t xml:space="preserve"> Primary Source Documents: </w:t>
      </w:r>
    </w:p>
    <w:p w14:paraId="1BA86719" w14:textId="77777777" w:rsidR="0024630A" w:rsidRDefault="001F3FF3" w:rsidP="006D6119">
      <w:pPr>
        <w:rPr>
          <w:rFonts w:ascii="Times New Roman" w:hAnsi="Times New Roman" w:cs="Times New Roman"/>
          <w:color w:val="1A1A1A"/>
        </w:rPr>
      </w:pPr>
      <w:r w:rsidRPr="006D6119">
        <w:rPr>
          <w:rFonts w:ascii="Times New Roman" w:hAnsi="Times New Roman" w:cs="Times New Roman"/>
          <w:color w:val="1A1A1A"/>
        </w:rPr>
        <w:t>Use the l</w:t>
      </w:r>
      <w:r w:rsidR="00F76AB5" w:rsidRPr="006D6119">
        <w:rPr>
          <w:rFonts w:ascii="Times New Roman" w:hAnsi="Times New Roman" w:cs="Times New Roman"/>
          <w:color w:val="1A1A1A"/>
        </w:rPr>
        <w:t xml:space="preserve">ink provided </w:t>
      </w:r>
      <w:r w:rsidR="00A16705" w:rsidRPr="006D6119">
        <w:rPr>
          <w:rFonts w:ascii="Times New Roman" w:hAnsi="Times New Roman" w:cs="Times New Roman"/>
          <w:color w:val="1A1A1A"/>
        </w:rPr>
        <w:t xml:space="preserve">to read each </w:t>
      </w:r>
      <w:r w:rsidR="004A0F8F" w:rsidRPr="006D6119">
        <w:rPr>
          <w:rFonts w:ascii="Times New Roman" w:hAnsi="Times New Roman" w:cs="Times New Roman"/>
          <w:color w:val="1A1A1A"/>
        </w:rPr>
        <w:t>primary source document.</w:t>
      </w:r>
      <w:r w:rsidR="008F5267" w:rsidRPr="006D6119">
        <w:rPr>
          <w:rFonts w:ascii="Times New Roman" w:hAnsi="Times New Roman" w:cs="Times New Roman"/>
          <w:color w:val="1A1A1A"/>
        </w:rPr>
        <w:t xml:space="preserve"> </w:t>
      </w:r>
      <w:r w:rsidR="004A0F8F" w:rsidRPr="006D6119">
        <w:rPr>
          <w:rFonts w:ascii="Times New Roman" w:hAnsi="Times New Roman" w:cs="Times New Roman"/>
          <w:color w:val="1A1A1A"/>
        </w:rPr>
        <w:t xml:space="preserve"> Then</w:t>
      </w:r>
      <w:r w:rsidR="00A16705" w:rsidRPr="006D6119">
        <w:rPr>
          <w:rFonts w:ascii="Times New Roman" w:hAnsi="Times New Roman" w:cs="Times New Roman"/>
          <w:color w:val="1A1A1A"/>
        </w:rPr>
        <w:t xml:space="preserve"> des</w:t>
      </w:r>
      <w:r w:rsidR="00F81969" w:rsidRPr="006D6119">
        <w:rPr>
          <w:rFonts w:ascii="Times New Roman" w:hAnsi="Times New Roman" w:cs="Times New Roman"/>
          <w:color w:val="1A1A1A"/>
        </w:rPr>
        <w:t>cribe each document</w:t>
      </w:r>
      <w:r w:rsidR="00A16705" w:rsidRPr="006D6119">
        <w:rPr>
          <w:rFonts w:ascii="Times New Roman" w:hAnsi="Times New Roman" w:cs="Times New Roman"/>
          <w:color w:val="1A1A1A"/>
        </w:rPr>
        <w:t xml:space="preserve">, </w:t>
      </w:r>
      <w:r w:rsidR="00BF684B" w:rsidRPr="006D6119">
        <w:rPr>
          <w:rFonts w:ascii="Times New Roman" w:hAnsi="Times New Roman" w:cs="Times New Roman"/>
          <w:color w:val="1A1A1A"/>
        </w:rPr>
        <w:t>and analyze</w:t>
      </w:r>
      <w:r w:rsidR="000E1B09" w:rsidRPr="006D6119">
        <w:rPr>
          <w:rFonts w:ascii="Times New Roman" w:hAnsi="Times New Roman" w:cs="Times New Roman"/>
          <w:color w:val="1A1A1A"/>
        </w:rPr>
        <w:t xml:space="preserve"> its larger meaning</w:t>
      </w:r>
      <w:r w:rsidR="00BF684B" w:rsidRPr="006D6119">
        <w:rPr>
          <w:rFonts w:ascii="Times New Roman" w:hAnsi="Times New Roman" w:cs="Times New Roman"/>
          <w:color w:val="1A1A1A"/>
        </w:rPr>
        <w:t xml:space="preserve"> by explaining its</w:t>
      </w:r>
      <w:r w:rsidR="0024630A">
        <w:rPr>
          <w:rFonts w:ascii="Times New Roman" w:hAnsi="Times New Roman" w:cs="Times New Roman"/>
          <w:color w:val="1A1A1A"/>
        </w:rPr>
        <w:t>:</w:t>
      </w:r>
    </w:p>
    <w:p w14:paraId="45B8C3B5" w14:textId="724E2F74" w:rsidR="0024630A" w:rsidRDefault="00BF684B" w:rsidP="006D6119">
      <w:pPr>
        <w:rPr>
          <w:rFonts w:ascii="Times New Roman" w:hAnsi="Times New Roman" w:cs="Times New Roman"/>
          <w:color w:val="1A1A1A"/>
        </w:rPr>
      </w:pPr>
      <w:r w:rsidRPr="006D6119">
        <w:rPr>
          <w:rFonts w:ascii="Times New Roman" w:hAnsi="Times New Roman" w:cs="Times New Roman"/>
          <w:b/>
          <w:color w:val="1A1A1A"/>
        </w:rPr>
        <w:t>H</w:t>
      </w:r>
      <w:r w:rsidRPr="006D6119">
        <w:rPr>
          <w:rFonts w:ascii="Times New Roman" w:hAnsi="Times New Roman" w:cs="Times New Roman"/>
          <w:color w:val="1A1A1A"/>
        </w:rPr>
        <w:t>istorical Context,</w:t>
      </w:r>
    </w:p>
    <w:p w14:paraId="0A1D2F1A" w14:textId="3C7F6DED" w:rsidR="0024630A" w:rsidRDefault="00BF684B" w:rsidP="006D6119">
      <w:pPr>
        <w:rPr>
          <w:rFonts w:ascii="Times New Roman" w:hAnsi="Times New Roman" w:cs="Times New Roman"/>
          <w:color w:val="1A1A1A"/>
        </w:rPr>
      </w:pPr>
      <w:r w:rsidRPr="006D6119">
        <w:rPr>
          <w:rFonts w:ascii="Times New Roman" w:hAnsi="Times New Roman" w:cs="Times New Roman"/>
          <w:b/>
          <w:color w:val="1A1A1A"/>
        </w:rPr>
        <w:t>I</w:t>
      </w:r>
      <w:r w:rsidRPr="006D6119">
        <w:rPr>
          <w:rFonts w:ascii="Times New Roman" w:hAnsi="Times New Roman" w:cs="Times New Roman"/>
          <w:color w:val="1A1A1A"/>
        </w:rPr>
        <w:t xml:space="preserve">ntended Audience, </w:t>
      </w:r>
    </w:p>
    <w:p w14:paraId="753904D5" w14:textId="77777777" w:rsidR="0024630A" w:rsidRDefault="00BF684B" w:rsidP="006D6119">
      <w:pPr>
        <w:rPr>
          <w:rFonts w:ascii="Times New Roman" w:hAnsi="Times New Roman" w:cs="Times New Roman"/>
          <w:color w:val="1A1A1A"/>
        </w:rPr>
      </w:pPr>
      <w:r w:rsidRPr="006D6119">
        <w:rPr>
          <w:rFonts w:ascii="Times New Roman" w:hAnsi="Times New Roman" w:cs="Times New Roman"/>
          <w:b/>
          <w:color w:val="1A1A1A"/>
        </w:rPr>
        <w:t>P</w:t>
      </w:r>
      <w:r w:rsidRPr="006D6119">
        <w:rPr>
          <w:rFonts w:ascii="Times New Roman" w:hAnsi="Times New Roman" w:cs="Times New Roman"/>
          <w:color w:val="1A1A1A"/>
        </w:rPr>
        <w:t xml:space="preserve">oint of view, </w:t>
      </w:r>
    </w:p>
    <w:p w14:paraId="4348264A" w14:textId="7FA8EF71" w:rsidR="0024630A" w:rsidRDefault="00BF684B" w:rsidP="006D6119">
      <w:pPr>
        <w:rPr>
          <w:rFonts w:ascii="Times New Roman" w:hAnsi="Times New Roman" w:cs="Times New Roman"/>
          <w:color w:val="1A1A1A"/>
        </w:rPr>
      </w:pPr>
      <w:r w:rsidRPr="006D6119">
        <w:rPr>
          <w:rFonts w:ascii="Times New Roman" w:hAnsi="Times New Roman" w:cs="Times New Roman"/>
          <w:b/>
          <w:color w:val="1A1A1A"/>
        </w:rPr>
        <w:t>P</w:t>
      </w:r>
      <w:r w:rsidRPr="006D6119">
        <w:rPr>
          <w:rFonts w:ascii="Times New Roman" w:hAnsi="Times New Roman" w:cs="Times New Roman"/>
          <w:color w:val="1A1A1A"/>
        </w:rPr>
        <w:t>urpose</w:t>
      </w:r>
      <w:r w:rsidR="0024630A">
        <w:rPr>
          <w:rFonts w:ascii="Times New Roman" w:hAnsi="Times New Roman" w:cs="Times New Roman"/>
          <w:color w:val="1A1A1A"/>
        </w:rPr>
        <w:t>,</w:t>
      </w:r>
      <w:r w:rsidRPr="006D6119">
        <w:rPr>
          <w:rFonts w:ascii="Times New Roman" w:hAnsi="Times New Roman" w:cs="Times New Roman"/>
          <w:color w:val="1A1A1A"/>
        </w:rPr>
        <w:t xml:space="preserve"> and then bring in some </w:t>
      </w:r>
    </w:p>
    <w:p w14:paraId="7B397283" w14:textId="70592B84" w:rsidR="00BF684B" w:rsidRPr="006D6119" w:rsidRDefault="00BF684B" w:rsidP="006D6119">
      <w:pPr>
        <w:rPr>
          <w:rFonts w:ascii="Times New Roman" w:hAnsi="Times New Roman" w:cs="Times New Roman"/>
          <w:b/>
          <w:bCs/>
          <w:color w:val="000000"/>
        </w:rPr>
      </w:pPr>
      <w:r w:rsidRPr="006D6119">
        <w:rPr>
          <w:rFonts w:ascii="Times New Roman" w:hAnsi="Times New Roman" w:cs="Times New Roman"/>
          <w:b/>
          <w:color w:val="1A1A1A"/>
        </w:rPr>
        <w:t>O</w:t>
      </w:r>
      <w:r w:rsidRPr="006D6119">
        <w:rPr>
          <w:rFonts w:ascii="Times New Roman" w:hAnsi="Times New Roman" w:cs="Times New Roman"/>
          <w:color w:val="1A1A1A"/>
        </w:rPr>
        <w:t xml:space="preserve">utside information that comes to mind when you read the document. </w:t>
      </w:r>
      <w:r w:rsidR="0024630A">
        <w:rPr>
          <w:rFonts w:ascii="Times New Roman" w:hAnsi="Times New Roman" w:cs="Times New Roman"/>
          <w:color w:val="1A1A1A"/>
        </w:rPr>
        <w:t>(</w:t>
      </w:r>
      <w:r w:rsidRPr="006D6119">
        <w:rPr>
          <w:rFonts w:ascii="Times New Roman" w:hAnsi="Times New Roman" w:cs="Times New Roman"/>
          <w:color w:val="1A1A1A"/>
        </w:rPr>
        <w:t>How could you use it in an ARGUMENT/ESSAY</w:t>
      </w:r>
      <w:r w:rsidR="0024630A">
        <w:rPr>
          <w:rFonts w:ascii="Times New Roman" w:hAnsi="Times New Roman" w:cs="Times New Roman"/>
          <w:color w:val="1A1A1A"/>
        </w:rPr>
        <w:t>?)</w:t>
      </w:r>
      <w:r w:rsidRPr="006D6119">
        <w:rPr>
          <w:rFonts w:ascii="Times New Roman" w:hAnsi="Times New Roman" w:cs="Times New Roman"/>
          <w:color w:val="1A1A1A"/>
        </w:rPr>
        <w:t xml:space="preserve"> </w:t>
      </w:r>
    </w:p>
    <w:p w14:paraId="78D62CEB" w14:textId="1DAD7899" w:rsidR="004A0F8F" w:rsidRPr="006D6119" w:rsidRDefault="0024630A" w:rsidP="006D6119">
      <w:pPr>
        <w:rPr>
          <w:rFonts w:ascii="Times New Roman" w:hAnsi="Times New Roman" w:cs="Times New Roman"/>
          <w:b/>
          <w:color w:val="1A1A1A"/>
        </w:rPr>
      </w:pPr>
      <w:r>
        <w:rPr>
          <w:rFonts w:ascii="Times New Roman" w:hAnsi="Times New Roman" w:cs="Times New Roman"/>
          <w:b/>
          <w:color w:val="1A1A1A"/>
        </w:rPr>
        <w:t>G</w:t>
      </w:r>
      <w:r w:rsidR="00967443" w:rsidRPr="006D6119">
        <w:rPr>
          <w:rFonts w:ascii="Times New Roman" w:hAnsi="Times New Roman" w:cs="Times New Roman"/>
          <w:b/>
          <w:color w:val="1A1A1A"/>
        </w:rPr>
        <w:t>ood response</w:t>
      </w:r>
      <w:r>
        <w:rPr>
          <w:rFonts w:ascii="Times New Roman" w:hAnsi="Times New Roman" w:cs="Times New Roman"/>
          <w:b/>
          <w:color w:val="1A1A1A"/>
        </w:rPr>
        <w:t>s</w:t>
      </w:r>
      <w:r w:rsidR="00967443" w:rsidRPr="006D6119">
        <w:rPr>
          <w:rFonts w:ascii="Times New Roman" w:hAnsi="Times New Roman" w:cs="Times New Roman"/>
          <w:b/>
          <w:color w:val="1A1A1A"/>
        </w:rPr>
        <w:t xml:space="preserve"> will be about 150 words.</w:t>
      </w:r>
      <w:r w:rsidR="002C3345" w:rsidRPr="006D6119">
        <w:rPr>
          <w:rFonts w:ascii="Times New Roman" w:hAnsi="Times New Roman" w:cs="Times New Roman"/>
          <w:b/>
          <w:color w:val="1A1A1A"/>
        </w:rPr>
        <w:t xml:space="preserve"> </w:t>
      </w:r>
      <w:r w:rsidR="0069367D" w:rsidRPr="006D6119">
        <w:rPr>
          <w:rFonts w:ascii="Times New Roman" w:hAnsi="Times New Roman" w:cs="Times New Roman"/>
          <w:b/>
          <w:color w:val="1A1A1A"/>
        </w:rPr>
        <w:t>The Text boxes will expand as you respond.</w:t>
      </w:r>
    </w:p>
    <w:p w14:paraId="4B86221D" w14:textId="77777777" w:rsidR="004A0F8F" w:rsidRPr="006D6119" w:rsidRDefault="004A0F8F" w:rsidP="00A16705">
      <w:pPr>
        <w:rPr>
          <w:rFonts w:ascii="Times New Roman" w:hAnsi="Times New Roman" w:cs="Times New Roman"/>
          <w:color w:val="1A1A1A"/>
        </w:rPr>
      </w:pPr>
    </w:p>
    <w:tbl>
      <w:tblPr>
        <w:tblStyle w:val="TableGrid"/>
        <w:tblW w:w="0" w:type="auto"/>
        <w:tblLook w:val="00A0" w:firstRow="1" w:lastRow="0" w:firstColumn="1" w:lastColumn="0" w:noHBand="0" w:noVBand="0"/>
      </w:tblPr>
      <w:tblGrid>
        <w:gridCol w:w="8630"/>
      </w:tblGrid>
      <w:tr w:rsidR="004A0F8F" w:rsidRPr="006D6119" w14:paraId="6A57EA28" w14:textId="77777777">
        <w:tc>
          <w:tcPr>
            <w:tcW w:w="8856" w:type="dxa"/>
          </w:tcPr>
          <w:p w14:paraId="73D79E5B" w14:textId="77777777" w:rsidR="004A0F8F" w:rsidRPr="006D6119" w:rsidRDefault="004A0F8F" w:rsidP="004A0F8F">
            <w:pPr>
              <w:spacing w:before="100" w:beforeAutospacing="1" w:after="100" w:afterAutospacing="1"/>
              <w:outlineLvl w:val="2"/>
              <w:rPr>
                <w:rFonts w:ascii="Times New Roman" w:hAnsi="Times New Roman" w:cs="Times New Roman"/>
                <w:b/>
                <w:bCs/>
              </w:rPr>
            </w:pPr>
            <w:r w:rsidRPr="006D6119">
              <w:rPr>
                <w:rFonts w:ascii="Times New Roman" w:hAnsi="Times New Roman" w:cs="Times New Roman"/>
                <w:b/>
                <w:bCs/>
              </w:rPr>
              <w:t>Josiah Strong on Anglo-Saxon Predominance, 1891</w:t>
            </w:r>
          </w:p>
          <w:p w14:paraId="31E2F183" w14:textId="12932C2C" w:rsidR="004A0F8F" w:rsidRPr="006D6119" w:rsidRDefault="001C2150" w:rsidP="004A0F8F">
            <w:pPr>
              <w:jc w:val="both"/>
              <w:rPr>
                <w:rFonts w:ascii="Times New Roman" w:hAnsi="Times New Roman" w:cs="Times New Roman"/>
                <w:color w:val="1A1A1A"/>
              </w:rPr>
            </w:pPr>
            <w:hyperlink r:id="rId6" w:history="1">
              <w:r w:rsidR="004A0F8F" w:rsidRPr="006D6119">
                <w:rPr>
                  <w:rStyle w:val="Hyperlink"/>
                  <w:rFonts w:ascii="Times New Roman" w:hAnsi="Times New Roman" w:cs="Times New Roman"/>
                </w:rPr>
                <w:t>http://www.michaeltuttle.net/josiah-strong-on-anglo-saxon-predominance-1891.html</w:t>
              </w:r>
            </w:hyperlink>
          </w:p>
        </w:tc>
      </w:tr>
      <w:tr w:rsidR="004A0F8F" w:rsidRPr="006D6119" w14:paraId="16B6C3D5" w14:textId="77777777">
        <w:tc>
          <w:tcPr>
            <w:tcW w:w="8856" w:type="dxa"/>
          </w:tcPr>
          <w:p w14:paraId="49BEE9E1" w14:textId="77777777" w:rsidR="00967443" w:rsidRPr="006D6119" w:rsidRDefault="00967443" w:rsidP="00A16705">
            <w:pPr>
              <w:rPr>
                <w:rFonts w:ascii="Times New Roman" w:hAnsi="Times New Roman" w:cs="Times New Roman"/>
                <w:color w:val="1A1A1A"/>
              </w:rPr>
            </w:pPr>
            <w:r w:rsidRPr="006D6119">
              <w:rPr>
                <w:rFonts w:ascii="Times New Roman" w:hAnsi="Times New Roman" w:cs="Times New Roman"/>
                <w:color w:val="1A1A1A"/>
              </w:rPr>
              <w:t xml:space="preserve">Response: </w:t>
            </w:r>
          </w:p>
          <w:p w14:paraId="3C1F456A" w14:textId="77777777" w:rsidR="004A0F8F" w:rsidRPr="006D6119" w:rsidRDefault="004A0F8F" w:rsidP="00A16705">
            <w:pPr>
              <w:rPr>
                <w:rFonts w:ascii="Times New Roman" w:hAnsi="Times New Roman" w:cs="Times New Roman"/>
                <w:color w:val="1A1A1A"/>
              </w:rPr>
            </w:pPr>
          </w:p>
        </w:tc>
      </w:tr>
    </w:tbl>
    <w:p w14:paraId="7C83916D" w14:textId="77777777" w:rsidR="00A16705" w:rsidRPr="006D6119" w:rsidRDefault="00A16705" w:rsidP="00A16705">
      <w:pPr>
        <w:rPr>
          <w:rFonts w:ascii="Times New Roman" w:hAnsi="Times New Roman" w:cs="Times New Roman"/>
          <w:color w:val="1A1A1A"/>
        </w:rPr>
      </w:pPr>
    </w:p>
    <w:tbl>
      <w:tblPr>
        <w:tblStyle w:val="TableGrid"/>
        <w:tblW w:w="0" w:type="auto"/>
        <w:tblLook w:val="00A0" w:firstRow="1" w:lastRow="0" w:firstColumn="1" w:lastColumn="0" w:noHBand="0" w:noVBand="0"/>
      </w:tblPr>
      <w:tblGrid>
        <w:gridCol w:w="8630"/>
      </w:tblGrid>
      <w:tr w:rsidR="00967443" w:rsidRPr="006D6119" w14:paraId="1E0BAB3D" w14:textId="77777777">
        <w:tc>
          <w:tcPr>
            <w:tcW w:w="8856" w:type="dxa"/>
          </w:tcPr>
          <w:p w14:paraId="5E6EF4A3" w14:textId="77777777" w:rsidR="00967443" w:rsidRPr="006D6119" w:rsidRDefault="00967443" w:rsidP="00967443">
            <w:pPr>
              <w:rPr>
                <w:rFonts w:ascii="Times New Roman" w:hAnsi="Times New Roman" w:cs="Times New Roman"/>
              </w:rPr>
            </w:pPr>
            <w:r w:rsidRPr="006D6119">
              <w:rPr>
                <w:rFonts w:ascii="Times New Roman" w:hAnsi="Times New Roman" w:cs="Times New Roman"/>
              </w:rPr>
              <w:t>Liliuokalani’s protest to the treaty of annexation</w:t>
            </w:r>
          </w:p>
          <w:p w14:paraId="61ABFCBC" w14:textId="096569A9" w:rsidR="00967443" w:rsidRPr="006D6119" w:rsidRDefault="001C2150" w:rsidP="00967443">
            <w:pPr>
              <w:rPr>
                <w:rFonts w:ascii="Times New Roman" w:hAnsi="Times New Roman" w:cs="Times New Roman"/>
                <w:color w:val="1A1A1A"/>
              </w:rPr>
            </w:pPr>
            <w:hyperlink r:id="rId7" w:history="1">
              <w:r w:rsidR="00967443" w:rsidRPr="006D6119">
                <w:rPr>
                  <w:rStyle w:val="Hyperlink"/>
                  <w:rFonts w:ascii="Times New Roman" w:hAnsi="Times New Roman" w:cs="Times New Roman"/>
                </w:rPr>
                <w:t>http://www.michaeltuttle.net/official-protest-to-the-treaty-of-annexation.html</w:t>
              </w:r>
            </w:hyperlink>
          </w:p>
        </w:tc>
      </w:tr>
      <w:tr w:rsidR="00967443" w:rsidRPr="006D6119" w14:paraId="5E486235" w14:textId="77777777">
        <w:tc>
          <w:tcPr>
            <w:tcW w:w="8856" w:type="dxa"/>
          </w:tcPr>
          <w:p w14:paraId="40B50F10" w14:textId="77777777" w:rsidR="005E5528" w:rsidRPr="006D6119" w:rsidRDefault="00967443" w:rsidP="00AA1BB3">
            <w:pPr>
              <w:rPr>
                <w:rFonts w:ascii="Times New Roman" w:hAnsi="Times New Roman" w:cs="Times New Roman"/>
                <w:color w:val="1A1A1A"/>
              </w:rPr>
            </w:pPr>
            <w:r w:rsidRPr="006D6119">
              <w:rPr>
                <w:rFonts w:ascii="Times New Roman" w:hAnsi="Times New Roman" w:cs="Times New Roman"/>
                <w:color w:val="1A1A1A"/>
              </w:rPr>
              <w:t>Response:</w:t>
            </w:r>
          </w:p>
          <w:p w14:paraId="7D0FB2B9" w14:textId="77777777" w:rsidR="00967443" w:rsidRPr="006D6119" w:rsidRDefault="00967443" w:rsidP="00AA1BB3">
            <w:pPr>
              <w:rPr>
                <w:rFonts w:ascii="Times New Roman" w:hAnsi="Times New Roman" w:cs="Times New Roman"/>
                <w:color w:val="1A1A1A"/>
              </w:rPr>
            </w:pPr>
          </w:p>
        </w:tc>
      </w:tr>
    </w:tbl>
    <w:p w14:paraId="19EC86F7" w14:textId="77777777" w:rsidR="00967443" w:rsidRPr="006D6119" w:rsidRDefault="00732A83" w:rsidP="00AA1BB3">
      <w:pPr>
        <w:rPr>
          <w:rFonts w:ascii="Times New Roman" w:hAnsi="Times New Roman" w:cs="Times New Roman"/>
          <w:color w:val="1A1A1A"/>
        </w:rPr>
      </w:pPr>
      <w:r w:rsidRPr="006D6119">
        <w:rPr>
          <w:rFonts w:ascii="Times New Roman" w:hAnsi="Times New Roman" w:cs="Times New Roman"/>
          <w:color w:val="1A1A1A"/>
        </w:rPr>
        <w:t xml:space="preserve"> </w:t>
      </w:r>
    </w:p>
    <w:tbl>
      <w:tblPr>
        <w:tblStyle w:val="TableGrid"/>
        <w:tblW w:w="0" w:type="auto"/>
        <w:tblLook w:val="00A0" w:firstRow="1" w:lastRow="0" w:firstColumn="1" w:lastColumn="0" w:noHBand="0" w:noVBand="0"/>
      </w:tblPr>
      <w:tblGrid>
        <w:gridCol w:w="8630"/>
      </w:tblGrid>
      <w:tr w:rsidR="00967443" w:rsidRPr="006D6119" w14:paraId="4C4B90B8" w14:textId="77777777">
        <w:tc>
          <w:tcPr>
            <w:tcW w:w="8856" w:type="dxa"/>
          </w:tcPr>
          <w:p w14:paraId="220260F0" w14:textId="77777777" w:rsidR="00967443" w:rsidRPr="006D6119" w:rsidRDefault="00967443" w:rsidP="00967443">
            <w:pPr>
              <w:rPr>
                <w:rFonts w:ascii="Times New Roman" w:hAnsi="Times New Roman" w:cs="Times New Roman"/>
              </w:rPr>
            </w:pPr>
            <w:r w:rsidRPr="006D6119">
              <w:rPr>
                <w:rFonts w:ascii="Times New Roman" w:hAnsi="Times New Roman" w:cs="Times New Roman"/>
              </w:rPr>
              <w:t>McKinley’s Justification of the Annexation of the Philippines</w:t>
            </w:r>
          </w:p>
          <w:p w14:paraId="504D9B4C" w14:textId="77C987A3" w:rsidR="00967443" w:rsidRPr="006D6119" w:rsidRDefault="001C2150" w:rsidP="00967443">
            <w:pPr>
              <w:rPr>
                <w:rFonts w:ascii="Times New Roman" w:hAnsi="Times New Roman" w:cs="Times New Roman"/>
                <w:color w:val="1A1A1A"/>
              </w:rPr>
            </w:pPr>
            <w:hyperlink r:id="rId8" w:history="1">
              <w:r w:rsidR="00967443" w:rsidRPr="006D6119">
                <w:rPr>
                  <w:rStyle w:val="Hyperlink"/>
                  <w:rFonts w:ascii="Times New Roman" w:hAnsi="Times New Roman" w:cs="Times New Roman"/>
                </w:rPr>
                <w:t>http://www.michaeltuttle.net/mckinleyrsquos-justification-of-the-annexation-of-the-philippines.html</w:t>
              </w:r>
            </w:hyperlink>
          </w:p>
        </w:tc>
      </w:tr>
      <w:tr w:rsidR="00967443" w:rsidRPr="006D6119" w14:paraId="3C27AD68" w14:textId="77777777">
        <w:tc>
          <w:tcPr>
            <w:tcW w:w="8856" w:type="dxa"/>
          </w:tcPr>
          <w:p w14:paraId="09FBC215" w14:textId="77777777" w:rsidR="005E5528" w:rsidRPr="006D6119" w:rsidRDefault="005E5528" w:rsidP="00AA1BB3">
            <w:pPr>
              <w:rPr>
                <w:rFonts w:ascii="Times New Roman" w:hAnsi="Times New Roman" w:cs="Times New Roman"/>
                <w:color w:val="1A1A1A"/>
              </w:rPr>
            </w:pPr>
            <w:r w:rsidRPr="006D6119">
              <w:rPr>
                <w:rFonts w:ascii="Times New Roman" w:hAnsi="Times New Roman" w:cs="Times New Roman"/>
                <w:color w:val="1A1A1A"/>
              </w:rPr>
              <w:t>Response:</w:t>
            </w:r>
          </w:p>
          <w:p w14:paraId="1A514DF0" w14:textId="77777777" w:rsidR="00967443" w:rsidRPr="006D6119" w:rsidRDefault="00967443" w:rsidP="00AA1BB3">
            <w:pPr>
              <w:rPr>
                <w:rFonts w:ascii="Times New Roman" w:hAnsi="Times New Roman" w:cs="Times New Roman"/>
                <w:color w:val="1A1A1A"/>
              </w:rPr>
            </w:pPr>
          </w:p>
        </w:tc>
      </w:tr>
    </w:tbl>
    <w:p w14:paraId="5934319E" w14:textId="77777777" w:rsidR="00732A83" w:rsidRPr="006D6119" w:rsidRDefault="00732A83" w:rsidP="00AA1BB3">
      <w:pPr>
        <w:rPr>
          <w:rFonts w:ascii="Times New Roman" w:hAnsi="Times New Roman" w:cs="Times New Roman"/>
          <w:color w:val="1A1A1A"/>
        </w:rPr>
      </w:pPr>
    </w:p>
    <w:tbl>
      <w:tblPr>
        <w:tblStyle w:val="TableGrid"/>
        <w:tblW w:w="0" w:type="auto"/>
        <w:tblLook w:val="00A0" w:firstRow="1" w:lastRow="0" w:firstColumn="1" w:lastColumn="0" w:noHBand="0" w:noVBand="0"/>
      </w:tblPr>
      <w:tblGrid>
        <w:gridCol w:w="8630"/>
      </w:tblGrid>
      <w:tr w:rsidR="00732A83" w:rsidRPr="006D6119" w14:paraId="4777B075" w14:textId="77777777">
        <w:tc>
          <w:tcPr>
            <w:tcW w:w="8856" w:type="dxa"/>
          </w:tcPr>
          <w:p w14:paraId="42605523" w14:textId="77777777" w:rsidR="00732A83" w:rsidRPr="006D6119" w:rsidRDefault="00732A83" w:rsidP="00732A83">
            <w:pPr>
              <w:rPr>
                <w:rFonts w:ascii="Times New Roman" w:hAnsi="Times New Roman" w:cs="Times New Roman"/>
              </w:rPr>
            </w:pPr>
            <w:r w:rsidRPr="006D6119">
              <w:rPr>
                <w:rFonts w:ascii="Times New Roman" w:hAnsi="Times New Roman" w:cs="Times New Roman"/>
                <w:bCs/>
                <w:i/>
                <w:iCs/>
                <w:color w:val="260000"/>
              </w:rPr>
              <w:t>Platform of the American Anti-Imperialist League</w:t>
            </w:r>
            <w:r w:rsidRPr="006D6119">
              <w:rPr>
                <w:rFonts w:ascii="Times New Roman" w:hAnsi="Times New Roman" w:cs="Times New Roman"/>
              </w:rPr>
              <w:t xml:space="preserve"> </w:t>
            </w:r>
          </w:p>
          <w:p w14:paraId="04AEF849" w14:textId="445E7C0B" w:rsidR="00732A83" w:rsidRPr="006D6119" w:rsidRDefault="001C2150" w:rsidP="00732A83">
            <w:pPr>
              <w:rPr>
                <w:rFonts w:ascii="Times New Roman" w:hAnsi="Times New Roman" w:cs="Times New Roman"/>
                <w:color w:val="1A1A1A"/>
              </w:rPr>
            </w:pPr>
            <w:hyperlink r:id="rId9" w:history="1">
              <w:r w:rsidR="00732A83" w:rsidRPr="006D6119">
                <w:rPr>
                  <w:rStyle w:val="Hyperlink"/>
                  <w:rFonts w:ascii="Times New Roman" w:hAnsi="Times New Roman" w:cs="Times New Roman"/>
                </w:rPr>
                <w:t>http://www.historywiz.com/primarysources/anti-imperialistleague.htm</w:t>
              </w:r>
            </w:hyperlink>
          </w:p>
        </w:tc>
      </w:tr>
      <w:tr w:rsidR="00732A83" w:rsidRPr="006D6119" w14:paraId="31A7E05B" w14:textId="77777777">
        <w:tc>
          <w:tcPr>
            <w:tcW w:w="8856" w:type="dxa"/>
          </w:tcPr>
          <w:p w14:paraId="55B94B39" w14:textId="77777777" w:rsidR="00732A83" w:rsidRPr="006D6119" w:rsidRDefault="00732A83" w:rsidP="00AA1BB3">
            <w:pPr>
              <w:rPr>
                <w:rFonts w:ascii="Times New Roman" w:hAnsi="Times New Roman" w:cs="Times New Roman"/>
                <w:color w:val="1A1A1A"/>
              </w:rPr>
            </w:pPr>
            <w:r w:rsidRPr="006D6119">
              <w:rPr>
                <w:rFonts w:ascii="Times New Roman" w:hAnsi="Times New Roman" w:cs="Times New Roman"/>
                <w:color w:val="1A1A1A"/>
              </w:rPr>
              <w:t>Response:</w:t>
            </w:r>
          </w:p>
          <w:p w14:paraId="4087B7ED" w14:textId="77777777" w:rsidR="00732A83" w:rsidRPr="006D6119" w:rsidRDefault="00732A83" w:rsidP="00AA1BB3">
            <w:pPr>
              <w:rPr>
                <w:rFonts w:ascii="Times New Roman" w:hAnsi="Times New Roman" w:cs="Times New Roman"/>
                <w:color w:val="1A1A1A"/>
              </w:rPr>
            </w:pPr>
          </w:p>
        </w:tc>
      </w:tr>
    </w:tbl>
    <w:p w14:paraId="1056D40F" w14:textId="77777777" w:rsidR="002739FC" w:rsidRPr="006D6119" w:rsidRDefault="002739FC" w:rsidP="00AA1BB3">
      <w:pPr>
        <w:rPr>
          <w:rFonts w:ascii="Times New Roman" w:hAnsi="Times New Roman" w:cs="Times New Roman"/>
          <w:color w:val="1A1A1A"/>
        </w:rPr>
      </w:pPr>
    </w:p>
    <w:tbl>
      <w:tblPr>
        <w:tblStyle w:val="TableGrid"/>
        <w:tblW w:w="0" w:type="auto"/>
        <w:tblLook w:val="00A0" w:firstRow="1" w:lastRow="0" w:firstColumn="1" w:lastColumn="0" w:noHBand="0" w:noVBand="0"/>
      </w:tblPr>
      <w:tblGrid>
        <w:gridCol w:w="8630"/>
      </w:tblGrid>
      <w:tr w:rsidR="00732A83" w:rsidRPr="006D6119" w14:paraId="58D8443D" w14:textId="77777777">
        <w:tc>
          <w:tcPr>
            <w:tcW w:w="8856" w:type="dxa"/>
          </w:tcPr>
          <w:p w14:paraId="6E12047C" w14:textId="77777777" w:rsidR="00732A83" w:rsidRPr="006D6119" w:rsidRDefault="00732A83" w:rsidP="00AA1BB3">
            <w:pPr>
              <w:rPr>
                <w:rFonts w:ascii="Times New Roman" w:hAnsi="Times New Roman" w:cs="Times New Roman"/>
                <w:color w:val="1A1A1A"/>
              </w:rPr>
            </w:pPr>
            <w:r w:rsidRPr="006D6119">
              <w:rPr>
                <w:rFonts w:ascii="Times New Roman" w:hAnsi="Times New Roman" w:cs="Times New Roman"/>
                <w:color w:val="1A1A1A"/>
              </w:rPr>
              <w:t>Platt Amendment</w:t>
            </w:r>
          </w:p>
          <w:p w14:paraId="4442FC5D" w14:textId="71361F5F" w:rsidR="00732A83" w:rsidRPr="006D6119" w:rsidRDefault="001C2150" w:rsidP="00AA1BB3">
            <w:pPr>
              <w:rPr>
                <w:rFonts w:ascii="Times New Roman" w:hAnsi="Times New Roman" w:cs="Times New Roman"/>
                <w:color w:val="1A1A1A"/>
              </w:rPr>
            </w:pPr>
            <w:hyperlink r:id="rId10" w:history="1">
              <w:r w:rsidR="00732A83" w:rsidRPr="006D6119">
                <w:rPr>
                  <w:rStyle w:val="Hyperlink"/>
                  <w:rFonts w:ascii="Times New Roman" w:hAnsi="Times New Roman" w:cs="Times New Roman"/>
                </w:rPr>
                <w:t>http://www.michaeltuttle.net/platt-amendment.html</w:t>
              </w:r>
            </w:hyperlink>
          </w:p>
        </w:tc>
      </w:tr>
      <w:tr w:rsidR="00732A83" w:rsidRPr="006D6119" w14:paraId="2B0338C3" w14:textId="77777777">
        <w:tc>
          <w:tcPr>
            <w:tcW w:w="8856" w:type="dxa"/>
          </w:tcPr>
          <w:p w14:paraId="7BBECACC" w14:textId="77777777" w:rsidR="00D2370D" w:rsidRPr="006D6119" w:rsidRDefault="00D2370D" w:rsidP="00AA1BB3">
            <w:pPr>
              <w:rPr>
                <w:rFonts w:ascii="Times New Roman" w:hAnsi="Times New Roman" w:cs="Times New Roman"/>
                <w:color w:val="1A1A1A"/>
              </w:rPr>
            </w:pPr>
            <w:r w:rsidRPr="006D6119">
              <w:rPr>
                <w:rFonts w:ascii="Times New Roman" w:hAnsi="Times New Roman" w:cs="Times New Roman"/>
                <w:color w:val="1A1A1A"/>
              </w:rPr>
              <w:t>Response:</w:t>
            </w:r>
          </w:p>
          <w:p w14:paraId="6176F0DD" w14:textId="77777777" w:rsidR="00732A83" w:rsidRPr="006D6119" w:rsidRDefault="00732A83" w:rsidP="00AA1BB3">
            <w:pPr>
              <w:rPr>
                <w:rFonts w:ascii="Times New Roman" w:hAnsi="Times New Roman" w:cs="Times New Roman"/>
                <w:color w:val="1A1A1A"/>
              </w:rPr>
            </w:pPr>
          </w:p>
        </w:tc>
      </w:tr>
    </w:tbl>
    <w:p w14:paraId="35A54896" w14:textId="77777777" w:rsidR="00F5270F" w:rsidRPr="006D6119" w:rsidRDefault="00F5270F" w:rsidP="00AA1BB3">
      <w:pPr>
        <w:rPr>
          <w:rFonts w:ascii="Times New Roman" w:hAnsi="Times New Roman" w:cs="Times New Roman"/>
          <w:color w:val="1A1A1A"/>
        </w:rPr>
      </w:pPr>
    </w:p>
    <w:tbl>
      <w:tblPr>
        <w:tblStyle w:val="TableGrid"/>
        <w:tblW w:w="0" w:type="auto"/>
        <w:tblLook w:val="00A0" w:firstRow="1" w:lastRow="0" w:firstColumn="1" w:lastColumn="0" w:noHBand="0" w:noVBand="0"/>
      </w:tblPr>
      <w:tblGrid>
        <w:gridCol w:w="8630"/>
      </w:tblGrid>
      <w:tr w:rsidR="00F5270F" w:rsidRPr="006D6119" w14:paraId="5687B4BD" w14:textId="77777777">
        <w:tc>
          <w:tcPr>
            <w:tcW w:w="8856" w:type="dxa"/>
          </w:tcPr>
          <w:p w14:paraId="20DE81BA" w14:textId="77777777" w:rsidR="00183055" w:rsidRPr="006D6119" w:rsidRDefault="00183055" w:rsidP="00AA1BB3">
            <w:pPr>
              <w:rPr>
                <w:rFonts w:ascii="Times New Roman" w:hAnsi="Times New Roman" w:cs="Times New Roman"/>
                <w:bCs/>
              </w:rPr>
            </w:pPr>
            <w:r w:rsidRPr="006D6119">
              <w:rPr>
                <w:rFonts w:ascii="Times New Roman" w:hAnsi="Times New Roman" w:cs="Times New Roman"/>
                <w:bCs/>
              </w:rPr>
              <w:t>Transcript of Theodore Roosevelt's Corollary to the Monroe Doctrine (1905)</w:t>
            </w:r>
          </w:p>
          <w:p w14:paraId="1323913E" w14:textId="5CC4491F" w:rsidR="00F5270F" w:rsidRPr="006D6119" w:rsidRDefault="001C2150" w:rsidP="00AA1BB3">
            <w:pPr>
              <w:rPr>
                <w:rFonts w:ascii="Times New Roman" w:hAnsi="Times New Roman" w:cs="Times New Roman"/>
                <w:color w:val="1A1A1A"/>
              </w:rPr>
            </w:pPr>
            <w:hyperlink r:id="rId11" w:history="1">
              <w:r w:rsidR="00183055" w:rsidRPr="006D6119">
                <w:rPr>
                  <w:rStyle w:val="Hyperlink"/>
                  <w:rFonts w:ascii="Times New Roman" w:hAnsi="Times New Roman" w:cs="Times New Roman"/>
                </w:rPr>
                <w:t>http://www.michaeltuttle.net/theodore-roosevelts-corollary-to-the-monroe-doctrine-1905.html</w:t>
              </w:r>
            </w:hyperlink>
          </w:p>
        </w:tc>
      </w:tr>
      <w:tr w:rsidR="00F5270F" w:rsidRPr="006D6119" w14:paraId="222C4CF6" w14:textId="77777777">
        <w:tc>
          <w:tcPr>
            <w:tcW w:w="8856" w:type="dxa"/>
          </w:tcPr>
          <w:p w14:paraId="2F2D9FDC" w14:textId="77777777" w:rsidR="00D2370D" w:rsidRPr="006D6119" w:rsidRDefault="00D2370D" w:rsidP="00AA1BB3">
            <w:pPr>
              <w:rPr>
                <w:rFonts w:ascii="Times New Roman" w:hAnsi="Times New Roman" w:cs="Times New Roman"/>
                <w:color w:val="1A1A1A"/>
              </w:rPr>
            </w:pPr>
            <w:r w:rsidRPr="006D6119">
              <w:rPr>
                <w:rFonts w:ascii="Times New Roman" w:hAnsi="Times New Roman" w:cs="Times New Roman"/>
                <w:color w:val="1A1A1A"/>
              </w:rPr>
              <w:t xml:space="preserve">Response: </w:t>
            </w:r>
          </w:p>
          <w:p w14:paraId="045A95AA" w14:textId="77777777" w:rsidR="00F5270F" w:rsidRPr="006D6119" w:rsidRDefault="00F5270F" w:rsidP="00AA1BB3">
            <w:pPr>
              <w:rPr>
                <w:rFonts w:ascii="Times New Roman" w:hAnsi="Times New Roman" w:cs="Times New Roman"/>
                <w:color w:val="1A1A1A"/>
              </w:rPr>
            </w:pPr>
          </w:p>
        </w:tc>
      </w:tr>
    </w:tbl>
    <w:p w14:paraId="11AF8082" w14:textId="77777777" w:rsidR="00F052E3" w:rsidRDefault="00F052E3" w:rsidP="00AA1BB3">
      <w:pPr>
        <w:rPr>
          <w:rFonts w:ascii="Times New Roman" w:hAnsi="Times New Roman" w:cs="Times New Roman"/>
        </w:rPr>
      </w:pPr>
    </w:p>
    <w:p w14:paraId="4E88A3D9" w14:textId="632402BF" w:rsidR="00C5681B" w:rsidRPr="00C5681B" w:rsidRDefault="00D414E5" w:rsidP="00AA1BB3">
      <w:pPr>
        <w:rPr>
          <w:rFonts w:ascii="Times New Roman" w:hAnsi="Times New Roman" w:cs="Times New Roman"/>
        </w:rPr>
      </w:pPr>
      <w:r>
        <w:rPr>
          <w:rFonts w:ascii="Times New Roman" w:hAnsi="Times New Roman" w:cs="Times New Roman"/>
          <w:b/>
        </w:rPr>
        <w:t xml:space="preserve">  </w:t>
      </w:r>
    </w:p>
    <w:p w14:paraId="56DE9198" w14:textId="77777777" w:rsidR="000411CC" w:rsidRDefault="000411CC" w:rsidP="00AA1BB3">
      <w:pPr>
        <w:rPr>
          <w:rFonts w:ascii="Times New Roman" w:hAnsi="Times New Roman" w:cs="Times New Roman"/>
          <w:b/>
        </w:rPr>
      </w:pPr>
    </w:p>
    <w:p w14:paraId="52F88139" w14:textId="39C5629E" w:rsidR="005F46F5" w:rsidRPr="005F46F5" w:rsidRDefault="005F46F5" w:rsidP="005F46F5">
      <w:pPr>
        <w:rPr>
          <w:rFonts w:ascii="Times New Roman" w:hAnsi="Times New Roman" w:cs="Times New Roman"/>
          <w:b/>
        </w:rPr>
      </w:pPr>
      <w:r w:rsidRPr="005F46F5">
        <w:rPr>
          <w:rFonts w:ascii="Times New Roman" w:hAnsi="Times New Roman" w:cs="Times New Roman"/>
          <w:b/>
        </w:rPr>
        <w:t>Section III –  Short Essay</w:t>
      </w:r>
    </w:p>
    <w:p w14:paraId="2282557B" w14:textId="77777777" w:rsidR="005F46F5" w:rsidRPr="005F46F5" w:rsidRDefault="005F46F5" w:rsidP="005F46F5">
      <w:pPr>
        <w:rPr>
          <w:rFonts w:ascii="Times New Roman" w:hAnsi="Times New Roman" w:cs="Times New Roman"/>
          <w:b/>
        </w:rPr>
      </w:pPr>
      <w:r w:rsidRPr="005F46F5">
        <w:rPr>
          <w:rFonts w:ascii="Times New Roman" w:hAnsi="Times New Roman" w:cs="Times New Roman"/>
          <w:b/>
        </w:rPr>
        <w:t xml:space="preserve">Have fun with this. Pick ANY event from American History (any period) and write an argumentative essay of your choosing.  For instance, do you think Jackson deserves to be on the twenty-dollar bill?  Which was the most crucial election in US History? Did Richard Nixon need Secret Service protection ten years after he resigned from office? </w:t>
      </w:r>
    </w:p>
    <w:p w14:paraId="7D160721" w14:textId="77777777" w:rsidR="005F46F5" w:rsidRPr="005F46F5" w:rsidRDefault="005F46F5" w:rsidP="005F46F5">
      <w:pPr>
        <w:rPr>
          <w:rFonts w:ascii="Times New Roman" w:hAnsi="Times New Roman" w:cs="Times New Roman"/>
          <w:b/>
        </w:rPr>
      </w:pPr>
      <w:r w:rsidRPr="005F46F5">
        <w:rPr>
          <w:rFonts w:ascii="Times New Roman" w:hAnsi="Times New Roman" w:cs="Times New Roman"/>
          <w:b/>
        </w:rPr>
        <w:t xml:space="preserve">Make sure you support your thesis (argument) with historical FACTS and cite your sources. </w:t>
      </w:r>
    </w:p>
    <w:p w14:paraId="511C66B6" w14:textId="77777777" w:rsidR="005F46F5" w:rsidRPr="005F46F5" w:rsidRDefault="005F46F5" w:rsidP="005F46F5">
      <w:pPr>
        <w:rPr>
          <w:rFonts w:ascii="Times New Roman" w:hAnsi="Times New Roman" w:cs="Times New Roman"/>
          <w:b/>
        </w:rPr>
      </w:pPr>
      <w:r w:rsidRPr="005F46F5">
        <w:rPr>
          <w:rFonts w:ascii="Times New Roman" w:hAnsi="Times New Roman" w:cs="Times New Roman"/>
          <w:b/>
        </w:rPr>
        <w:t>Submit though TURNITIN (assignment 3).</w:t>
      </w:r>
    </w:p>
    <w:p w14:paraId="61B591A4" w14:textId="77777777" w:rsidR="005F46F5" w:rsidRDefault="005F46F5" w:rsidP="00AA1BB3">
      <w:pPr>
        <w:rPr>
          <w:rFonts w:ascii="Times New Roman" w:hAnsi="Times New Roman" w:cs="Times New Roman"/>
          <w:b/>
        </w:rPr>
      </w:pPr>
    </w:p>
    <w:p w14:paraId="7D2DF69C" w14:textId="77777777" w:rsidR="005F46F5" w:rsidRDefault="005F46F5" w:rsidP="00AA1BB3">
      <w:pPr>
        <w:rPr>
          <w:rFonts w:ascii="Times New Roman" w:hAnsi="Times New Roman" w:cs="Times New Roman"/>
          <w:b/>
        </w:rPr>
      </w:pPr>
    </w:p>
    <w:p w14:paraId="675AC64A" w14:textId="5FDD2699" w:rsidR="005F46F5" w:rsidRDefault="005F46F5" w:rsidP="00AA1BB3">
      <w:pPr>
        <w:rPr>
          <w:rFonts w:ascii="Times New Roman" w:hAnsi="Times New Roman" w:cs="Times New Roman"/>
          <w:b/>
        </w:rPr>
      </w:pPr>
      <w:r>
        <w:rPr>
          <w:rFonts w:ascii="Times New Roman" w:hAnsi="Times New Roman" w:cs="Times New Roman"/>
          <w:b/>
        </w:rPr>
        <w:t xml:space="preserve">Section IV. </w:t>
      </w:r>
    </w:p>
    <w:p w14:paraId="17C446CF" w14:textId="77777777" w:rsidR="005F46F5" w:rsidRDefault="005F46F5" w:rsidP="00AA1BB3">
      <w:pPr>
        <w:rPr>
          <w:rFonts w:ascii="Times New Roman" w:hAnsi="Times New Roman" w:cs="Times New Roman"/>
          <w:b/>
        </w:rPr>
      </w:pPr>
    </w:p>
    <w:p w14:paraId="7BDFF484" w14:textId="0DA139AA" w:rsidR="0012305A" w:rsidRDefault="0012305A" w:rsidP="00AA1BB3">
      <w:pPr>
        <w:rPr>
          <w:rFonts w:ascii="Times New Roman" w:hAnsi="Times New Roman" w:cs="Times New Roman"/>
          <w:b/>
        </w:rPr>
      </w:pPr>
      <w:r w:rsidRPr="0012305A">
        <w:rPr>
          <w:rFonts w:ascii="Times New Roman" w:hAnsi="Times New Roman" w:cs="Times New Roman"/>
          <w:b/>
        </w:rPr>
        <w:t>US History I Review</w:t>
      </w:r>
      <w:r w:rsidR="002801AA">
        <w:rPr>
          <w:rFonts w:ascii="Times New Roman" w:hAnsi="Times New Roman" w:cs="Times New Roman"/>
          <w:b/>
        </w:rPr>
        <w:t xml:space="preserve"> and pretest</w:t>
      </w:r>
    </w:p>
    <w:p w14:paraId="5B9BB9DC" w14:textId="77777777" w:rsidR="0012305A" w:rsidRDefault="0012305A" w:rsidP="00AA1BB3">
      <w:pPr>
        <w:rPr>
          <w:rFonts w:ascii="Times New Roman" w:hAnsi="Times New Roman" w:cs="Times New Roman"/>
        </w:rPr>
      </w:pPr>
    </w:p>
    <w:p w14:paraId="00360CE9" w14:textId="63C8D4E2" w:rsidR="0012305A" w:rsidRDefault="00AD2CB4" w:rsidP="00AA1BB3">
      <w:pPr>
        <w:rPr>
          <w:rFonts w:ascii="Times New Roman" w:hAnsi="Times New Roman" w:cs="Times New Roman"/>
        </w:rPr>
      </w:pPr>
      <w:r>
        <w:rPr>
          <w:rFonts w:ascii="Times New Roman" w:hAnsi="Times New Roman" w:cs="Times New Roman"/>
        </w:rPr>
        <w:t xml:space="preserve">Log into our textbook by using this web address: </w:t>
      </w:r>
    </w:p>
    <w:p w14:paraId="4B40B50A" w14:textId="5E64D174" w:rsidR="006A708B" w:rsidRDefault="001C2150" w:rsidP="00AA1BB3">
      <w:pPr>
        <w:rPr>
          <w:rFonts w:ascii="Helvetica" w:eastAsia="Times New Roman" w:hAnsi="Helvetica" w:cs="Times New Roman"/>
          <w:color w:val="666666"/>
          <w:sz w:val="28"/>
          <w:szCs w:val="28"/>
          <w:shd w:val="clear" w:color="auto" w:fill="FFFFFF"/>
        </w:rPr>
      </w:pPr>
      <w:hyperlink r:id="rId12" w:history="1">
        <w:r w:rsidR="0096565D" w:rsidRPr="0096565D">
          <w:rPr>
            <w:rStyle w:val="Hyperlink"/>
            <w:rFonts w:ascii="Helvetica" w:eastAsia="Times New Roman" w:hAnsi="Helvetica" w:cs="Times New Roman"/>
            <w:sz w:val="28"/>
            <w:szCs w:val="28"/>
            <w:shd w:val="clear" w:color="auto" w:fill="FFFFFF"/>
          </w:rPr>
          <w:t>http://connect.mheducation.com/class/m-tuttle-apush-scoreboard</w:t>
        </w:r>
      </w:hyperlink>
    </w:p>
    <w:p w14:paraId="4F4540F2" w14:textId="77777777" w:rsidR="0096565D" w:rsidRDefault="0096565D" w:rsidP="00AA1BB3">
      <w:pPr>
        <w:rPr>
          <w:rFonts w:ascii="Helvetica" w:eastAsia="Times New Roman" w:hAnsi="Helvetica" w:cs="Times New Roman"/>
          <w:color w:val="666666"/>
          <w:sz w:val="28"/>
          <w:szCs w:val="28"/>
          <w:shd w:val="clear" w:color="auto" w:fill="FFFFFF"/>
        </w:rPr>
      </w:pPr>
    </w:p>
    <w:p w14:paraId="2ED96493" w14:textId="64F41B04" w:rsidR="0096565D" w:rsidRPr="00CF47EE" w:rsidRDefault="0096565D" w:rsidP="00AA1BB3">
      <w:pPr>
        <w:rPr>
          <w:rFonts w:ascii="Helvetica" w:eastAsia="Times New Roman" w:hAnsi="Helvetica" w:cs="Times New Roman"/>
          <w:color w:val="000000" w:themeColor="text1"/>
          <w:sz w:val="28"/>
          <w:szCs w:val="28"/>
          <w:shd w:val="clear" w:color="auto" w:fill="FFFFFF"/>
        </w:rPr>
      </w:pPr>
      <w:r w:rsidRPr="00CF47EE">
        <w:rPr>
          <w:rFonts w:ascii="Helvetica" w:eastAsia="Times New Roman" w:hAnsi="Helvetica" w:cs="Times New Roman"/>
          <w:color w:val="000000" w:themeColor="text1"/>
          <w:sz w:val="28"/>
          <w:szCs w:val="28"/>
          <w:shd w:val="clear" w:color="auto" w:fill="FFFFFF"/>
        </w:rPr>
        <w:t xml:space="preserve">Then Complete the PRETEST online. </w:t>
      </w:r>
    </w:p>
    <w:p w14:paraId="2FEFACC2" w14:textId="5213D87B" w:rsidR="00DD5C6F" w:rsidRDefault="00DD5C6F" w:rsidP="00AA1BB3">
      <w:pPr>
        <w:rPr>
          <w:rFonts w:ascii="Arial" w:hAnsi="Arial" w:cs="Arial"/>
          <w:sz w:val="32"/>
          <w:szCs w:val="32"/>
        </w:rPr>
      </w:pPr>
      <w:r w:rsidRPr="00CF47EE">
        <w:rPr>
          <w:rFonts w:ascii="Helvetica" w:eastAsia="Times New Roman" w:hAnsi="Helvetica" w:cs="Times New Roman"/>
          <w:color w:val="000000" w:themeColor="text1"/>
          <w:sz w:val="28"/>
          <w:szCs w:val="28"/>
          <w:shd w:val="clear" w:color="auto" w:fill="FFFFFF"/>
        </w:rPr>
        <w:t xml:space="preserve">The </w:t>
      </w:r>
      <w:r w:rsidR="00D87B42" w:rsidRPr="00CF47EE">
        <w:rPr>
          <w:rFonts w:ascii="Helvetica" w:eastAsia="Times New Roman" w:hAnsi="Helvetica" w:cs="Times New Roman"/>
          <w:color w:val="000000" w:themeColor="text1"/>
          <w:sz w:val="28"/>
          <w:szCs w:val="28"/>
          <w:shd w:val="clear" w:color="auto" w:fill="FFFFFF"/>
        </w:rPr>
        <w:t xml:space="preserve">class code is </w:t>
      </w:r>
      <w:r w:rsidR="00D87B42">
        <w:rPr>
          <w:rFonts w:ascii="Arial" w:hAnsi="Arial" w:cs="Arial"/>
          <w:sz w:val="32"/>
          <w:szCs w:val="32"/>
        </w:rPr>
        <w:t xml:space="preserve">: </w:t>
      </w:r>
      <w:r w:rsidR="001C2150">
        <w:rPr>
          <w:rFonts w:ascii="Arial" w:hAnsi="Arial" w:cs="Arial"/>
          <w:sz w:val="42"/>
          <w:szCs w:val="42"/>
        </w:rPr>
        <w:t>JDAA-U8T5-5QLS-2</w:t>
      </w:r>
      <w:bookmarkStart w:id="0" w:name="_GoBack"/>
      <w:bookmarkEnd w:id="0"/>
      <w:r w:rsidR="001C2150">
        <w:rPr>
          <w:rFonts w:ascii="Arial" w:hAnsi="Arial" w:cs="Arial"/>
          <w:sz w:val="42"/>
          <w:szCs w:val="42"/>
        </w:rPr>
        <w:t>X3M-AYYZ</w:t>
      </w:r>
    </w:p>
    <w:p w14:paraId="0886D267" w14:textId="77777777" w:rsidR="000411CC" w:rsidRDefault="000411CC" w:rsidP="00AA1BB3">
      <w:pPr>
        <w:rPr>
          <w:rFonts w:ascii="Arial" w:hAnsi="Arial" w:cs="Arial"/>
          <w:sz w:val="32"/>
          <w:szCs w:val="32"/>
        </w:rPr>
      </w:pPr>
    </w:p>
    <w:p w14:paraId="3BEFA591" w14:textId="2BF82C02" w:rsidR="005F46F5" w:rsidRDefault="005F46F5" w:rsidP="00AA1BB3">
      <w:pPr>
        <w:rPr>
          <w:rFonts w:ascii="Arial" w:hAnsi="Arial" w:cs="Arial"/>
          <w:color w:val="FF0000"/>
        </w:rPr>
      </w:pPr>
      <w:r>
        <w:rPr>
          <w:rFonts w:ascii="Arial" w:hAnsi="Arial" w:cs="Arial"/>
          <w:color w:val="FF0000"/>
        </w:rPr>
        <w:t>JUST DO YOUR BEST AND DON’T FRET THE SCORE!!!!!</w:t>
      </w:r>
    </w:p>
    <w:p w14:paraId="0BCD4159" w14:textId="73AF8C68" w:rsidR="004C7028" w:rsidRPr="000411CC" w:rsidRDefault="000411CC" w:rsidP="00AA1BB3">
      <w:pPr>
        <w:rPr>
          <w:rFonts w:ascii="Arial" w:hAnsi="Arial" w:cs="Arial"/>
          <w:color w:val="FF0000"/>
        </w:rPr>
      </w:pPr>
      <w:r w:rsidRPr="000411CC">
        <w:rPr>
          <w:rFonts w:ascii="Arial" w:hAnsi="Arial" w:cs="Arial"/>
          <w:color w:val="FF0000"/>
        </w:rPr>
        <w:t>If you have trouble, email me.</w:t>
      </w:r>
    </w:p>
    <w:p w14:paraId="24395FC9" w14:textId="64652834" w:rsidR="00DB0FB7" w:rsidRDefault="00DB0FB7" w:rsidP="00DB0FB7">
      <w:pPr>
        <w:pStyle w:val="NormalWeb"/>
      </w:pPr>
      <w:r>
        <w:rPr>
          <w:rFonts w:ascii="TimesNewRomanPS" w:hAnsi="TimesNewRomanPS"/>
          <w:b/>
          <w:bCs/>
          <w:sz w:val="32"/>
          <w:szCs w:val="32"/>
        </w:rPr>
        <w:t>Helpful Hints</w:t>
      </w:r>
      <w:r w:rsidR="00691E82">
        <w:rPr>
          <w:rFonts w:ascii="TimesNewRomanPS" w:hAnsi="TimesNewRomanPS"/>
          <w:b/>
          <w:bCs/>
          <w:sz w:val="32"/>
          <w:szCs w:val="32"/>
        </w:rPr>
        <w:t xml:space="preserve"> for This Summer</w:t>
      </w:r>
      <w:r>
        <w:rPr>
          <w:rFonts w:ascii="TimesNewRomanPS" w:hAnsi="TimesNewRomanPS"/>
          <w:b/>
          <w:bCs/>
          <w:sz w:val="32"/>
          <w:szCs w:val="32"/>
        </w:rPr>
        <w:t xml:space="preserve"> </w:t>
      </w:r>
      <w:r>
        <w:rPr>
          <w:rFonts w:ascii="TimesNewRomanPS" w:hAnsi="TimesNewRomanPS"/>
          <w:b/>
          <w:bCs/>
        </w:rPr>
        <w:t>(</w:t>
      </w:r>
      <w:r>
        <w:rPr>
          <w:rFonts w:ascii="TimesNewRomanPSMT" w:hAnsi="TimesNewRomanPSMT" w:cs="TimesNewRomanPSMT"/>
        </w:rPr>
        <w:t>not to be turned in</w:t>
      </w:r>
      <w:r>
        <w:rPr>
          <w:rFonts w:ascii="TimesNewRomanPS" w:hAnsi="TimesNewRomanPS"/>
          <w:b/>
          <w:bCs/>
        </w:rPr>
        <w:t xml:space="preserve">) </w:t>
      </w:r>
    </w:p>
    <w:p w14:paraId="481C6E4C" w14:textId="77777777" w:rsidR="00DB0FB7" w:rsidRDefault="00DB0FB7" w:rsidP="00DB0FB7">
      <w:pPr>
        <w:pStyle w:val="NormalWeb"/>
        <w:numPr>
          <w:ilvl w:val="0"/>
          <w:numId w:val="1"/>
        </w:numPr>
        <w:rPr>
          <w:rFonts w:ascii="Symbol" w:hAnsi="Symbol"/>
        </w:rPr>
      </w:pPr>
      <w:r>
        <w:rPr>
          <w:rFonts w:ascii="TimesNewRomanPS" w:hAnsi="TimesNewRomanPS"/>
          <w:b/>
          <w:bCs/>
        </w:rPr>
        <w:t>Learn your geography</w:t>
      </w:r>
      <w:r>
        <w:rPr>
          <w:rFonts w:ascii="TimesNewRomanPSMT" w:hAnsi="TimesNewRomanPSMT" w:cs="TimesNewRomanPSMT"/>
        </w:rPr>
        <w:t xml:space="preserve">. Geography is going to play an important part of this course. Do you know all 50 states? Learn them. Can you find the major mountain ranges of the US on a map? What about rivers, oceans and lakes? Memorize them! The more you know about geography the farther ahead you will be. </w:t>
      </w:r>
    </w:p>
    <w:p w14:paraId="05C04702" w14:textId="77777777" w:rsidR="00DB0FB7" w:rsidRDefault="00DB0FB7" w:rsidP="00DB0FB7">
      <w:pPr>
        <w:pStyle w:val="NormalWeb"/>
        <w:numPr>
          <w:ilvl w:val="0"/>
          <w:numId w:val="1"/>
        </w:numPr>
        <w:rPr>
          <w:rFonts w:ascii="Symbol" w:hAnsi="Symbol"/>
        </w:rPr>
      </w:pPr>
      <w:r>
        <w:rPr>
          <w:rFonts w:ascii="TimesNewRomanPS" w:hAnsi="TimesNewRomanPS"/>
          <w:b/>
          <w:bCs/>
        </w:rPr>
        <w:t xml:space="preserve">Watch history movies! </w:t>
      </w:r>
      <w:r>
        <w:rPr>
          <w:rFonts w:ascii="TimesNewRomanPSMT" w:hAnsi="TimesNewRomanPSMT" w:cs="TimesNewRomanPSMT"/>
        </w:rPr>
        <w:t xml:space="preserve">Do you really need to watch Ironman 3 again? Of course not! If you have a free evening – try to watch something historical. Visit http://www.historyplace.com/films/index.html for suggestions, or type ―good history movie into Google and see what comes up! </w:t>
      </w:r>
    </w:p>
    <w:p w14:paraId="2E1C5D8C" w14:textId="77777777" w:rsidR="00691E82" w:rsidRPr="00691E82" w:rsidRDefault="00DB0FB7" w:rsidP="00A03D40">
      <w:pPr>
        <w:pStyle w:val="NormalWeb"/>
        <w:numPr>
          <w:ilvl w:val="0"/>
          <w:numId w:val="2"/>
        </w:numPr>
        <w:rPr>
          <w:rFonts w:ascii="Symbol" w:hAnsi="Symbol"/>
        </w:rPr>
      </w:pPr>
      <w:r w:rsidRPr="00691E82">
        <w:rPr>
          <w:rFonts w:ascii="TimesNewRomanPS" w:hAnsi="TimesNewRomanPS"/>
          <w:b/>
          <w:bCs/>
        </w:rPr>
        <w:t>Memorize the Presidents</w:t>
      </w:r>
      <w:r w:rsidRPr="00691E82">
        <w:rPr>
          <w:rFonts w:ascii="TimesNewRomanPSMT" w:hAnsi="TimesNewRomanPSMT" w:cs="TimesNewRomanPSMT"/>
        </w:rPr>
        <w:t xml:space="preserve">. You will need to do this for the AP exam in May, so you may as well get a jump start. Try to do them in blocks of 3: Washington, Adams, Jefferson (pause) Madison, Monroe, Adams </w:t>
      </w:r>
    </w:p>
    <w:p w14:paraId="4F4FCEA1" w14:textId="113D899F" w:rsidR="00DB0FB7" w:rsidRPr="00691E82" w:rsidRDefault="00DB0FB7" w:rsidP="00A03D40">
      <w:pPr>
        <w:pStyle w:val="NormalWeb"/>
        <w:numPr>
          <w:ilvl w:val="0"/>
          <w:numId w:val="2"/>
        </w:numPr>
        <w:rPr>
          <w:rFonts w:ascii="Symbol" w:hAnsi="Symbol"/>
        </w:rPr>
      </w:pPr>
      <w:r w:rsidRPr="00691E82">
        <w:rPr>
          <w:rFonts w:ascii="TimesNewRomanPS" w:hAnsi="TimesNewRomanPS"/>
          <w:b/>
          <w:bCs/>
        </w:rPr>
        <w:t xml:space="preserve">Enjoy your summer. </w:t>
      </w:r>
      <w:r w:rsidRPr="00691E82">
        <w:rPr>
          <w:rFonts w:ascii="TimesNewRomanPSMT" w:hAnsi="TimesNewRomanPSMT" w:cs="TimesNewRomanPSMT"/>
        </w:rPr>
        <w:t xml:space="preserve">These few assignments should not consume all of your free time this summer. Go to the beach, take a hike, or stroll the mall with your friends. You will wish for that free time during the school year! </w:t>
      </w:r>
    </w:p>
    <w:p w14:paraId="43B6D9C5" w14:textId="77777777" w:rsidR="00DB0FB7" w:rsidRDefault="00DB0FB7" w:rsidP="00DB0FB7">
      <w:pPr>
        <w:pStyle w:val="NormalWeb"/>
        <w:numPr>
          <w:ilvl w:val="0"/>
          <w:numId w:val="2"/>
        </w:numPr>
        <w:rPr>
          <w:rFonts w:ascii="Symbol" w:hAnsi="Symbol"/>
        </w:rPr>
      </w:pPr>
      <w:r>
        <w:rPr>
          <w:rFonts w:ascii="TimesNewRomanPS" w:hAnsi="TimesNewRomanPS"/>
          <w:b/>
          <w:bCs/>
        </w:rPr>
        <w:t xml:space="preserve">Explore history. </w:t>
      </w:r>
      <w:r>
        <w:rPr>
          <w:rFonts w:ascii="TimesNewRomanPSMT" w:hAnsi="TimesNewRomanPSMT" w:cs="TimesNewRomanPSMT"/>
        </w:rPr>
        <w:t xml:space="preserve">If you take a vacation, see if you can stop at an historical marker along the way. Or, do a little research about the place you are visiting. Take the time to start thinking historically. History is all around you if you allow yourself to see it! </w:t>
      </w:r>
    </w:p>
    <w:p w14:paraId="58CD27E4" w14:textId="77777777" w:rsidR="00DB0FB7" w:rsidRDefault="00DB0FB7" w:rsidP="00DB0FB7">
      <w:pPr>
        <w:pStyle w:val="NormalWeb"/>
        <w:numPr>
          <w:ilvl w:val="0"/>
          <w:numId w:val="2"/>
        </w:numPr>
        <w:rPr>
          <w:rFonts w:ascii="Symbol" w:hAnsi="Symbol"/>
        </w:rPr>
      </w:pPr>
      <w:r>
        <w:rPr>
          <w:rFonts w:ascii="TimesNewRomanPS" w:hAnsi="TimesNewRomanPS"/>
          <w:b/>
          <w:bCs/>
        </w:rPr>
        <w:t xml:space="preserve">Become an informed citizen. </w:t>
      </w:r>
      <w:r>
        <w:rPr>
          <w:rFonts w:ascii="TimesNewRomanPSMT" w:hAnsi="TimesNewRomanPSMT" w:cs="TimesNewRomanPSMT"/>
        </w:rPr>
        <w:t xml:space="preserve">Read the newspaper. Watch CSPAN. Try to keep updated on the world‘s events. </w:t>
      </w:r>
    </w:p>
    <w:p w14:paraId="67B2CA3C" w14:textId="77777777" w:rsidR="00AD2CB4" w:rsidRPr="0012305A" w:rsidRDefault="00AD2CB4" w:rsidP="00AA1BB3">
      <w:pPr>
        <w:rPr>
          <w:rFonts w:ascii="Times New Roman" w:hAnsi="Times New Roman" w:cs="Times New Roman"/>
        </w:rPr>
      </w:pPr>
    </w:p>
    <w:sectPr w:rsidR="00AD2CB4" w:rsidRPr="0012305A" w:rsidSect="00F052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41E79"/>
    <w:multiLevelType w:val="multilevel"/>
    <w:tmpl w:val="76D0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9E7DDC"/>
    <w:multiLevelType w:val="multilevel"/>
    <w:tmpl w:val="6870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E3"/>
    <w:rsid w:val="000411CC"/>
    <w:rsid w:val="000976C0"/>
    <w:rsid w:val="000C64EC"/>
    <w:rsid w:val="000E1B09"/>
    <w:rsid w:val="000E486E"/>
    <w:rsid w:val="000F19AF"/>
    <w:rsid w:val="0012305A"/>
    <w:rsid w:val="00170013"/>
    <w:rsid w:val="00172C9C"/>
    <w:rsid w:val="00176C58"/>
    <w:rsid w:val="00183055"/>
    <w:rsid w:val="001A3CA5"/>
    <w:rsid w:val="001B4254"/>
    <w:rsid w:val="001C2150"/>
    <w:rsid w:val="001F3FF3"/>
    <w:rsid w:val="0024630A"/>
    <w:rsid w:val="002739FC"/>
    <w:rsid w:val="002801AA"/>
    <w:rsid w:val="002C3345"/>
    <w:rsid w:val="002D6D94"/>
    <w:rsid w:val="002D7D6C"/>
    <w:rsid w:val="002E5BBC"/>
    <w:rsid w:val="00360E64"/>
    <w:rsid w:val="003B77C3"/>
    <w:rsid w:val="003C2B7F"/>
    <w:rsid w:val="00431CF7"/>
    <w:rsid w:val="004A0F8F"/>
    <w:rsid w:val="004C7028"/>
    <w:rsid w:val="004E53F8"/>
    <w:rsid w:val="005E5528"/>
    <w:rsid w:val="005F46F5"/>
    <w:rsid w:val="00610655"/>
    <w:rsid w:val="00691E82"/>
    <w:rsid w:val="0069367D"/>
    <w:rsid w:val="006A708B"/>
    <w:rsid w:val="006D6119"/>
    <w:rsid w:val="00732A83"/>
    <w:rsid w:val="00864A39"/>
    <w:rsid w:val="008A4278"/>
    <w:rsid w:val="008A7867"/>
    <w:rsid w:val="008B0DEC"/>
    <w:rsid w:val="008C7FA7"/>
    <w:rsid w:val="008F5267"/>
    <w:rsid w:val="0096565D"/>
    <w:rsid w:val="00967443"/>
    <w:rsid w:val="009F64FB"/>
    <w:rsid w:val="00A16705"/>
    <w:rsid w:val="00A31A01"/>
    <w:rsid w:val="00A32C7E"/>
    <w:rsid w:val="00A74F79"/>
    <w:rsid w:val="00AA1BB3"/>
    <w:rsid w:val="00AB39C3"/>
    <w:rsid w:val="00AD2CB4"/>
    <w:rsid w:val="00AF3FFF"/>
    <w:rsid w:val="00AF420E"/>
    <w:rsid w:val="00B1084A"/>
    <w:rsid w:val="00BB0E91"/>
    <w:rsid w:val="00BF684B"/>
    <w:rsid w:val="00C029F1"/>
    <w:rsid w:val="00C40F4F"/>
    <w:rsid w:val="00C5681B"/>
    <w:rsid w:val="00C817AC"/>
    <w:rsid w:val="00CC5895"/>
    <w:rsid w:val="00CD07BA"/>
    <w:rsid w:val="00CF47EE"/>
    <w:rsid w:val="00D15406"/>
    <w:rsid w:val="00D2370D"/>
    <w:rsid w:val="00D414E5"/>
    <w:rsid w:val="00D87B42"/>
    <w:rsid w:val="00DB0FB7"/>
    <w:rsid w:val="00DD5C6F"/>
    <w:rsid w:val="00DE054E"/>
    <w:rsid w:val="00E43D19"/>
    <w:rsid w:val="00E71B98"/>
    <w:rsid w:val="00E8598C"/>
    <w:rsid w:val="00E860C7"/>
    <w:rsid w:val="00F052E3"/>
    <w:rsid w:val="00F24E29"/>
    <w:rsid w:val="00F3271E"/>
    <w:rsid w:val="00F5270F"/>
    <w:rsid w:val="00F53D81"/>
    <w:rsid w:val="00F70DA0"/>
    <w:rsid w:val="00F76AB5"/>
    <w:rsid w:val="00F80E19"/>
    <w:rsid w:val="00F81969"/>
    <w:rsid w:val="00F82D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299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2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B4254"/>
    <w:rPr>
      <w:color w:val="0000FF" w:themeColor="hyperlink"/>
      <w:u w:val="single"/>
    </w:rPr>
  </w:style>
  <w:style w:type="character" w:styleId="FollowedHyperlink">
    <w:name w:val="FollowedHyperlink"/>
    <w:basedOn w:val="DefaultParagraphFont"/>
    <w:uiPriority w:val="99"/>
    <w:semiHidden/>
    <w:unhideWhenUsed/>
    <w:rsid w:val="005E5528"/>
    <w:rPr>
      <w:color w:val="800080" w:themeColor="followedHyperlink"/>
      <w:u w:val="single"/>
    </w:rPr>
  </w:style>
  <w:style w:type="paragraph" w:styleId="NormalWeb">
    <w:name w:val="Normal (Web)"/>
    <w:basedOn w:val="Normal"/>
    <w:uiPriority w:val="99"/>
    <w:semiHidden/>
    <w:unhideWhenUsed/>
    <w:rsid w:val="00E860C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6993">
      <w:bodyDiv w:val="1"/>
      <w:marLeft w:val="0"/>
      <w:marRight w:val="0"/>
      <w:marTop w:val="0"/>
      <w:marBottom w:val="0"/>
      <w:divBdr>
        <w:top w:val="none" w:sz="0" w:space="0" w:color="auto"/>
        <w:left w:val="none" w:sz="0" w:space="0" w:color="auto"/>
        <w:bottom w:val="none" w:sz="0" w:space="0" w:color="auto"/>
        <w:right w:val="none" w:sz="0" w:space="0" w:color="auto"/>
      </w:divBdr>
    </w:div>
    <w:div w:id="866599964">
      <w:bodyDiv w:val="1"/>
      <w:marLeft w:val="0"/>
      <w:marRight w:val="0"/>
      <w:marTop w:val="0"/>
      <w:marBottom w:val="0"/>
      <w:divBdr>
        <w:top w:val="none" w:sz="0" w:space="0" w:color="auto"/>
        <w:left w:val="none" w:sz="0" w:space="0" w:color="auto"/>
        <w:bottom w:val="none" w:sz="0" w:space="0" w:color="auto"/>
        <w:right w:val="none" w:sz="0" w:space="0" w:color="auto"/>
      </w:divBdr>
      <w:divsChild>
        <w:div w:id="290020113">
          <w:marLeft w:val="0"/>
          <w:marRight w:val="0"/>
          <w:marTop w:val="0"/>
          <w:marBottom w:val="0"/>
          <w:divBdr>
            <w:top w:val="none" w:sz="0" w:space="0" w:color="auto"/>
            <w:left w:val="none" w:sz="0" w:space="0" w:color="auto"/>
            <w:bottom w:val="none" w:sz="0" w:space="0" w:color="auto"/>
            <w:right w:val="none" w:sz="0" w:space="0" w:color="auto"/>
          </w:divBdr>
          <w:divsChild>
            <w:div w:id="457992003">
              <w:marLeft w:val="0"/>
              <w:marRight w:val="0"/>
              <w:marTop w:val="0"/>
              <w:marBottom w:val="0"/>
              <w:divBdr>
                <w:top w:val="none" w:sz="0" w:space="0" w:color="auto"/>
                <w:left w:val="none" w:sz="0" w:space="0" w:color="auto"/>
                <w:bottom w:val="none" w:sz="0" w:space="0" w:color="auto"/>
                <w:right w:val="none" w:sz="0" w:space="0" w:color="auto"/>
              </w:divBdr>
              <w:divsChild>
                <w:div w:id="927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9066">
      <w:bodyDiv w:val="1"/>
      <w:marLeft w:val="0"/>
      <w:marRight w:val="0"/>
      <w:marTop w:val="0"/>
      <w:marBottom w:val="0"/>
      <w:divBdr>
        <w:top w:val="none" w:sz="0" w:space="0" w:color="auto"/>
        <w:left w:val="none" w:sz="0" w:space="0" w:color="auto"/>
        <w:bottom w:val="none" w:sz="0" w:space="0" w:color="auto"/>
        <w:right w:val="none" w:sz="0" w:space="0" w:color="auto"/>
      </w:divBdr>
      <w:divsChild>
        <w:div w:id="642080726">
          <w:marLeft w:val="0"/>
          <w:marRight w:val="0"/>
          <w:marTop w:val="0"/>
          <w:marBottom w:val="0"/>
          <w:divBdr>
            <w:top w:val="none" w:sz="0" w:space="0" w:color="auto"/>
            <w:left w:val="none" w:sz="0" w:space="0" w:color="auto"/>
            <w:bottom w:val="none" w:sz="0" w:space="0" w:color="auto"/>
            <w:right w:val="none" w:sz="0" w:space="0" w:color="auto"/>
          </w:divBdr>
          <w:divsChild>
            <w:div w:id="838276612">
              <w:marLeft w:val="0"/>
              <w:marRight w:val="0"/>
              <w:marTop w:val="0"/>
              <w:marBottom w:val="0"/>
              <w:divBdr>
                <w:top w:val="none" w:sz="0" w:space="0" w:color="auto"/>
                <w:left w:val="none" w:sz="0" w:space="0" w:color="auto"/>
                <w:bottom w:val="none" w:sz="0" w:space="0" w:color="auto"/>
                <w:right w:val="none" w:sz="0" w:space="0" w:color="auto"/>
              </w:divBdr>
              <w:divsChild>
                <w:div w:id="2084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1171">
      <w:bodyDiv w:val="1"/>
      <w:marLeft w:val="0"/>
      <w:marRight w:val="0"/>
      <w:marTop w:val="0"/>
      <w:marBottom w:val="0"/>
      <w:divBdr>
        <w:top w:val="none" w:sz="0" w:space="0" w:color="auto"/>
        <w:left w:val="none" w:sz="0" w:space="0" w:color="auto"/>
        <w:bottom w:val="none" w:sz="0" w:space="0" w:color="auto"/>
        <w:right w:val="none" w:sz="0" w:space="0" w:color="auto"/>
      </w:divBdr>
      <w:divsChild>
        <w:div w:id="462701254">
          <w:marLeft w:val="0"/>
          <w:marRight w:val="0"/>
          <w:marTop w:val="0"/>
          <w:marBottom w:val="0"/>
          <w:divBdr>
            <w:top w:val="none" w:sz="0" w:space="0" w:color="auto"/>
            <w:left w:val="none" w:sz="0" w:space="0" w:color="auto"/>
            <w:bottom w:val="none" w:sz="0" w:space="0" w:color="auto"/>
            <w:right w:val="none" w:sz="0" w:space="0" w:color="auto"/>
          </w:divBdr>
          <w:divsChild>
            <w:div w:id="1391344318">
              <w:marLeft w:val="0"/>
              <w:marRight w:val="0"/>
              <w:marTop w:val="0"/>
              <w:marBottom w:val="0"/>
              <w:divBdr>
                <w:top w:val="none" w:sz="0" w:space="0" w:color="auto"/>
                <w:left w:val="none" w:sz="0" w:space="0" w:color="auto"/>
                <w:bottom w:val="none" w:sz="0" w:space="0" w:color="auto"/>
                <w:right w:val="none" w:sz="0" w:space="0" w:color="auto"/>
              </w:divBdr>
              <w:divsChild>
                <w:div w:id="9253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6725">
      <w:bodyDiv w:val="1"/>
      <w:marLeft w:val="0"/>
      <w:marRight w:val="0"/>
      <w:marTop w:val="0"/>
      <w:marBottom w:val="0"/>
      <w:divBdr>
        <w:top w:val="none" w:sz="0" w:space="0" w:color="auto"/>
        <w:left w:val="none" w:sz="0" w:space="0" w:color="auto"/>
        <w:bottom w:val="none" w:sz="0" w:space="0" w:color="auto"/>
        <w:right w:val="none" w:sz="0" w:space="0" w:color="auto"/>
      </w:divBdr>
      <w:divsChild>
        <w:div w:id="870529037">
          <w:marLeft w:val="150"/>
          <w:marRight w:val="0"/>
          <w:marTop w:val="0"/>
          <w:marBottom w:val="0"/>
          <w:divBdr>
            <w:top w:val="none" w:sz="0" w:space="0" w:color="auto"/>
            <w:left w:val="none" w:sz="0" w:space="0" w:color="auto"/>
            <w:bottom w:val="none" w:sz="0" w:space="0" w:color="auto"/>
            <w:right w:val="none" w:sz="0" w:space="0" w:color="auto"/>
          </w:divBdr>
        </w:div>
      </w:divsChild>
    </w:div>
    <w:div w:id="1457528904">
      <w:bodyDiv w:val="1"/>
      <w:marLeft w:val="0"/>
      <w:marRight w:val="0"/>
      <w:marTop w:val="0"/>
      <w:marBottom w:val="0"/>
      <w:divBdr>
        <w:top w:val="none" w:sz="0" w:space="0" w:color="auto"/>
        <w:left w:val="none" w:sz="0" w:space="0" w:color="auto"/>
        <w:bottom w:val="none" w:sz="0" w:space="0" w:color="auto"/>
        <w:right w:val="none" w:sz="0" w:space="0" w:color="auto"/>
      </w:divBdr>
      <w:divsChild>
        <w:div w:id="1161507335">
          <w:marLeft w:val="0"/>
          <w:marRight w:val="0"/>
          <w:marTop w:val="0"/>
          <w:marBottom w:val="0"/>
          <w:divBdr>
            <w:top w:val="none" w:sz="0" w:space="0" w:color="auto"/>
            <w:left w:val="none" w:sz="0" w:space="0" w:color="auto"/>
            <w:bottom w:val="none" w:sz="0" w:space="0" w:color="auto"/>
            <w:right w:val="none" w:sz="0" w:space="0" w:color="auto"/>
          </w:divBdr>
          <w:divsChild>
            <w:div w:id="432700967">
              <w:marLeft w:val="0"/>
              <w:marRight w:val="0"/>
              <w:marTop w:val="0"/>
              <w:marBottom w:val="0"/>
              <w:divBdr>
                <w:top w:val="none" w:sz="0" w:space="0" w:color="auto"/>
                <w:left w:val="none" w:sz="0" w:space="0" w:color="auto"/>
                <w:bottom w:val="none" w:sz="0" w:space="0" w:color="auto"/>
                <w:right w:val="none" w:sz="0" w:space="0" w:color="auto"/>
              </w:divBdr>
              <w:divsChild>
                <w:div w:id="2665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1258">
          <w:marLeft w:val="0"/>
          <w:marRight w:val="0"/>
          <w:marTop w:val="0"/>
          <w:marBottom w:val="0"/>
          <w:divBdr>
            <w:top w:val="none" w:sz="0" w:space="0" w:color="auto"/>
            <w:left w:val="none" w:sz="0" w:space="0" w:color="auto"/>
            <w:bottom w:val="none" w:sz="0" w:space="0" w:color="auto"/>
            <w:right w:val="none" w:sz="0" w:space="0" w:color="auto"/>
          </w:divBdr>
          <w:divsChild>
            <w:div w:id="1515681689">
              <w:marLeft w:val="0"/>
              <w:marRight w:val="0"/>
              <w:marTop w:val="0"/>
              <w:marBottom w:val="0"/>
              <w:divBdr>
                <w:top w:val="none" w:sz="0" w:space="0" w:color="auto"/>
                <w:left w:val="none" w:sz="0" w:space="0" w:color="auto"/>
                <w:bottom w:val="none" w:sz="0" w:space="0" w:color="auto"/>
                <w:right w:val="none" w:sz="0" w:space="0" w:color="auto"/>
              </w:divBdr>
              <w:divsChild>
                <w:div w:id="17445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6730">
      <w:bodyDiv w:val="1"/>
      <w:marLeft w:val="0"/>
      <w:marRight w:val="0"/>
      <w:marTop w:val="0"/>
      <w:marBottom w:val="0"/>
      <w:divBdr>
        <w:top w:val="none" w:sz="0" w:space="0" w:color="auto"/>
        <w:left w:val="none" w:sz="0" w:space="0" w:color="auto"/>
        <w:bottom w:val="none" w:sz="0" w:space="0" w:color="auto"/>
        <w:right w:val="none" w:sz="0" w:space="0" w:color="auto"/>
      </w:divBdr>
      <w:divsChild>
        <w:div w:id="148064420">
          <w:marLeft w:val="0"/>
          <w:marRight w:val="0"/>
          <w:marTop w:val="0"/>
          <w:marBottom w:val="0"/>
          <w:divBdr>
            <w:top w:val="none" w:sz="0" w:space="0" w:color="auto"/>
            <w:left w:val="none" w:sz="0" w:space="0" w:color="auto"/>
            <w:bottom w:val="none" w:sz="0" w:space="0" w:color="auto"/>
            <w:right w:val="none" w:sz="0" w:space="0" w:color="auto"/>
          </w:divBdr>
          <w:divsChild>
            <w:div w:id="1670064695">
              <w:marLeft w:val="0"/>
              <w:marRight w:val="0"/>
              <w:marTop w:val="0"/>
              <w:marBottom w:val="0"/>
              <w:divBdr>
                <w:top w:val="none" w:sz="0" w:space="0" w:color="auto"/>
                <w:left w:val="none" w:sz="0" w:space="0" w:color="auto"/>
                <w:bottom w:val="none" w:sz="0" w:space="0" w:color="auto"/>
                <w:right w:val="none" w:sz="0" w:space="0" w:color="auto"/>
              </w:divBdr>
              <w:divsChild>
                <w:div w:id="16534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96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chaeltuttle.net/theodore-roosevelts-corollary-to-the-monroe-doctrine-1905.html" TargetMode="External"/><Relationship Id="rId12" Type="http://schemas.openxmlformats.org/officeDocument/2006/relationships/hyperlink" Target="http://connect.mheducation.com/class/m-tuttle-apush-scoreboard"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chaeltuttle.net" TargetMode="External"/><Relationship Id="rId6" Type="http://schemas.openxmlformats.org/officeDocument/2006/relationships/hyperlink" Target="http://www.michaeltuttle.net/josiah-strong-on-anglo-saxon-predominance-1891.html" TargetMode="External"/><Relationship Id="rId7" Type="http://schemas.openxmlformats.org/officeDocument/2006/relationships/hyperlink" Target="http://www.michaeltuttle.net/official-protest-to-the-treaty-of-annexation.html" TargetMode="External"/><Relationship Id="rId8" Type="http://schemas.openxmlformats.org/officeDocument/2006/relationships/hyperlink" Target="http://www.michaeltuttle.net/mckinleyrsquos-justification-of-the-annexation-of-the-philippines.html" TargetMode="External"/><Relationship Id="rId9" Type="http://schemas.openxmlformats.org/officeDocument/2006/relationships/hyperlink" Target="http://www.historywiz.com/primarysources/anti-imperialistleague.htm" TargetMode="External"/><Relationship Id="rId10" Type="http://schemas.openxmlformats.org/officeDocument/2006/relationships/hyperlink" Target="http://www.michaeltuttle.net/platt-amend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APUSH Summer</vt:lpstr>
    </vt:vector>
  </TitlesOfParts>
  <Manager/>
  <Company>Lodi HS</Company>
  <LinksUpToDate>false</LinksUpToDate>
  <CharactersWithSpaces>5770</CharactersWithSpaces>
  <SharedDoc>false</SharedDoc>
  <HyperlinkBase>www.michaeltuttle.net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Summer</dc:title>
  <dc:subject/>
  <dc:creator>Michael Tuttle</dc:creator>
  <cp:keywords/>
  <dc:description/>
  <cp:lastModifiedBy>michael tuttle</cp:lastModifiedBy>
  <cp:revision>2</cp:revision>
  <dcterms:created xsi:type="dcterms:W3CDTF">2017-06-26T00:29:00Z</dcterms:created>
  <dcterms:modified xsi:type="dcterms:W3CDTF">2017-06-26T00:29:00Z</dcterms:modified>
  <cp:category/>
</cp:coreProperties>
</file>